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6C01" w14:textId="35345B30" w:rsidR="00A2535C" w:rsidRPr="001A3EC2" w:rsidRDefault="00414243" w:rsidP="00AC6736">
      <w:pPr>
        <w:rPr>
          <w:rFonts w:asciiTheme="minorHAnsi" w:eastAsia="Times New Roman" w:hAnsiTheme="minorHAnsi" w:cstheme="minorHAnsi"/>
          <w:sz w:val="21"/>
          <w:szCs w:val="21"/>
        </w:rPr>
      </w:pPr>
      <w:r w:rsidRPr="00A661F5">
        <w:rPr>
          <w:rFonts w:asciiTheme="minorHAnsi" w:eastAsia="Times New Roman" w:hAnsiTheme="minorHAnsi" w:cstheme="minorHAnsi"/>
          <w:b/>
          <w:bCs/>
          <w:sz w:val="21"/>
          <w:szCs w:val="21"/>
        </w:rPr>
        <w:t>Web Sitesi Gizlilik Sözleşmesi</w:t>
      </w:r>
      <w:r w:rsidRPr="00A661F5">
        <w:rPr>
          <w:rFonts w:asciiTheme="minorHAnsi" w:eastAsia="Times New Roman" w:hAnsiTheme="minorHAnsi" w:cstheme="minorHAnsi"/>
          <w:sz w:val="21"/>
          <w:szCs w:val="21"/>
        </w:rPr>
        <w:br/>
        <w:t xml:space="preserve">Bu web sitesini ziyaret etmeniz ve bu site vasıtasıyla sunduğumuz hizmetlerden yararlanmanız sırasında, size ve talep ettiğiniz hizmetlere ilişkin olarak elde ettiğimiz bilgilerin ne şekilde kullanılacağı ve korunacağı, işbu "Gizlilik </w:t>
      </w:r>
      <w:r w:rsidR="00EF5A22" w:rsidRPr="00A661F5">
        <w:rPr>
          <w:rFonts w:asciiTheme="minorHAnsi" w:eastAsia="Times New Roman" w:hAnsiTheme="minorHAnsi" w:cstheme="minorHAnsi"/>
          <w:sz w:val="21"/>
          <w:szCs w:val="21"/>
        </w:rPr>
        <w:t>Politikasında</w:t>
      </w:r>
      <w:r w:rsidRPr="00A661F5">
        <w:rPr>
          <w:rFonts w:asciiTheme="minorHAnsi" w:eastAsia="Times New Roman" w:hAnsiTheme="minorHAnsi" w:cstheme="minorHAnsi"/>
          <w:sz w:val="21"/>
          <w:szCs w:val="21"/>
        </w:rPr>
        <w:t xml:space="preserve"> belirtilen şartlara tabidir. Bu web sitesini ziyaret etmekle ve bu site vasıtasıyla sunduğumuz hizmetlerden yararlanmayı talep etmekle işbu "Gizlilik </w:t>
      </w:r>
      <w:r w:rsidR="00EF5A22" w:rsidRPr="00A661F5">
        <w:rPr>
          <w:rFonts w:asciiTheme="minorHAnsi" w:eastAsia="Times New Roman" w:hAnsiTheme="minorHAnsi" w:cstheme="minorHAnsi"/>
          <w:sz w:val="21"/>
          <w:szCs w:val="21"/>
        </w:rPr>
        <w:t>Politikasında</w:t>
      </w:r>
      <w:r w:rsidRPr="00A661F5">
        <w:rPr>
          <w:rFonts w:asciiTheme="minorHAnsi" w:eastAsia="Times New Roman" w:hAnsiTheme="minorHAnsi" w:cstheme="minorHAnsi"/>
          <w:sz w:val="21"/>
          <w:szCs w:val="21"/>
        </w:rPr>
        <w:t xml:space="preserve"> belirtilen şartları kabul etmektesiniz. </w:t>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b/>
          <w:bCs/>
          <w:sz w:val="21"/>
          <w:szCs w:val="21"/>
        </w:rPr>
        <w:t>I. Kişisel verilerin korunması ve işlenmesi politikasının amacı </w:t>
      </w:r>
      <w:r w:rsidRPr="00A661F5">
        <w:rPr>
          <w:rFonts w:asciiTheme="minorHAnsi" w:eastAsia="Times New Roman" w:hAnsiTheme="minorHAnsi" w:cstheme="minorHAnsi"/>
          <w:sz w:val="21"/>
          <w:szCs w:val="21"/>
        </w:rPr>
        <w:br/>
        <w:t xml:space="preserve">Bugüne kadar </w:t>
      </w:r>
      <w:r w:rsidR="003812AA" w:rsidRPr="00A661F5">
        <w:rPr>
          <w:rFonts w:asciiTheme="minorHAnsi" w:eastAsia="Times New Roman" w:hAnsiTheme="minorHAnsi" w:cstheme="minorHAnsi"/>
          <w:b/>
          <w:sz w:val="21"/>
          <w:szCs w:val="21"/>
        </w:rPr>
        <w:t>“</w:t>
      </w:r>
      <w:bookmarkStart w:id="0" w:name="_Hlk58163186"/>
      <w:bookmarkStart w:id="1" w:name="_Hlk39486517"/>
      <w:bookmarkStart w:id="2" w:name="_Hlk58855078"/>
      <w:bookmarkStart w:id="3" w:name="_Hlk116825928"/>
      <w:bookmarkStart w:id="4" w:name="_Hlk62050121"/>
      <w:r w:rsidR="00FF3035" w:rsidRPr="00CE2110">
        <w:rPr>
          <w:rFonts w:asciiTheme="minorHAnsi" w:hAnsiTheme="minorHAnsi" w:cstheme="minorHAnsi"/>
          <w:b/>
          <w:bCs/>
        </w:rPr>
        <w:t xml:space="preserve">Asansör ve Yürüyen Merdiven Sanayi ve Ticaret </w:t>
      </w:r>
      <w:proofErr w:type="spellStart"/>
      <w:r w:rsidR="00FF3035" w:rsidRPr="00CE2110">
        <w:rPr>
          <w:rFonts w:asciiTheme="minorHAnsi" w:hAnsiTheme="minorHAnsi" w:cstheme="minorHAnsi"/>
          <w:b/>
          <w:bCs/>
        </w:rPr>
        <w:t>Ltd.Şti</w:t>
      </w:r>
      <w:proofErr w:type="spellEnd"/>
      <w:r w:rsidR="00FF3035" w:rsidRPr="00CE2110">
        <w:rPr>
          <w:rStyle w:val="Vurgu"/>
          <w:rFonts w:asciiTheme="minorHAnsi" w:hAnsiTheme="minorHAnsi" w:cstheme="minorHAnsi"/>
          <w:b/>
          <w:bCs/>
          <w:shd w:val="clear" w:color="auto" w:fill="FFFFFF"/>
        </w:rPr>
        <w:t>.</w:t>
      </w:r>
      <w:r w:rsidR="00FF3035" w:rsidRPr="00CE2110">
        <w:rPr>
          <w:rStyle w:val="Vurgu"/>
          <w:rFonts w:asciiTheme="minorHAnsi" w:hAnsiTheme="minorHAnsi" w:cstheme="minorHAnsi"/>
          <w:shd w:val="clear" w:color="auto" w:fill="FFFFFF"/>
        </w:rPr>
        <w:t xml:space="preserve"> (</w:t>
      </w:r>
      <w:r w:rsidR="00FF3035" w:rsidRPr="00CE2110">
        <w:rPr>
          <w:rFonts w:asciiTheme="minorHAnsi" w:hAnsiTheme="minorHAnsi" w:cstheme="minorHAnsi"/>
        </w:rPr>
        <w:t xml:space="preserve">Bundan sonra </w:t>
      </w:r>
      <w:bookmarkStart w:id="5" w:name="_Hlk40703835"/>
      <w:r w:rsidR="00FF3035" w:rsidRPr="00CE2110">
        <w:rPr>
          <w:rFonts w:asciiTheme="minorHAnsi" w:hAnsiTheme="minorHAnsi" w:cstheme="minorHAnsi"/>
          <w:b/>
          <w:bCs/>
        </w:rPr>
        <w:t>“Ace Asansör”</w:t>
      </w:r>
      <w:bookmarkEnd w:id="5"/>
      <w:r w:rsidR="00FF3035" w:rsidRPr="00CE2110">
        <w:rPr>
          <w:rFonts w:asciiTheme="minorHAnsi" w:hAnsiTheme="minorHAnsi" w:cstheme="minorHAnsi"/>
        </w:rPr>
        <w:t xml:space="preserve"> veya </w:t>
      </w:r>
      <w:r w:rsidR="00FF3035" w:rsidRPr="00CE2110">
        <w:rPr>
          <w:rFonts w:asciiTheme="minorHAnsi" w:hAnsiTheme="minorHAnsi" w:cstheme="minorHAnsi"/>
          <w:b/>
          <w:bCs/>
        </w:rPr>
        <w:t xml:space="preserve">“Şirket” </w:t>
      </w:r>
      <w:r w:rsidR="00FF3035" w:rsidRPr="00CE2110">
        <w:rPr>
          <w:rFonts w:asciiTheme="minorHAnsi" w:hAnsiTheme="minorHAnsi" w:cstheme="minorHAnsi"/>
        </w:rPr>
        <w:t>olarak anılacaktır.</w:t>
      </w:r>
      <w:bookmarkEnd w:id="4"/>
      <w:r w:rsidR="001A3EC2">
        <w:rPr>
          <w:rFonts w:ascii="Calibri" w:hAnsi="Calibri" w:cs="Calibri"/>
        </w:rPr>
        <w:t>)</w:t>
      </w:r>
      <w:bookmarkEnd w:id="0"/>
      <w:bookmarkEnd w:id="1"/>
      <w:bookmarkEnd w:id="2"/>
      <w:bookmarkEnd w:id="3"/>
      <w:r w:rsidR="001A3EC2">
        <w:rPr>
          <w:rFonts w:ascii="Calibri" w:hAnsi="Calibri" w:cs="Calibri"/>
        </w:rPr>
        <w:t xml:space="preserve"> </w:t>
      </w:r>
      <w:r w:rsidRPr="00A661F5">
        <w:rPr>
          <w:rFonts w:asciiTheme="minorHAnsi" w:eastAsia="Times New Roman" w:hAnsiTheme="minorHAnsi" w:cstheme="minorHAnsi"/>
          <w:sz w:val="21"/>
          <w:szCs w:val="21"/>
        </w:rPr>
        <w:t>olarak uğraştığımız işlerin hassasiyeti gereğince müşterilerimizden ya da müşteri adaylarımızdan gelen veriler gizli tutulmuş ve üçüncü kişilerle paylaşılmamıştır. Kişisel verilerin korunması, şirketimizin temel politika</w:t>
      </w:r>
      <w:r w:rsidR="00853285" w:rsidRPr="00A661F5">
        <w:rPr>
          <w:rFonts w:asciiTheme="minorHAnsi" w:eastAsia="Times New Roman" w:hAnsiTheme="minorHAnsi" w:cstheme="minorHAnsi"/>
          <w:sz w:val="21"/>
          <w:szCs w:val="21"/>
        </w:rPr>
        <w:t>larında en önemlisidir.</w:t>
      </w:r>
      <w:r w:rsidRPr="00A661F5">
        <w:rPr>
          <w:rFonts w:asciiTheme="minorHAnsi" w:eastAsia="Times New Roman" w:hAnsiTheme="minorHAnsi" w:cstheme="minorHAnsi"/>
          <w:sz w:val="21"/>
          <w:szCs w:val="21"/>
        </w:rPr>
        <w:t xml:space="preserve"> Kişisel Verilerin Korunması Kanunu’nun getirdiği bütün sorumluluklara uymayı </w:t>
      </w:r>
      <w:r w:rsidR="00F723AA" w:rsidRPr="00A661F5">
        <w:rPr>
          <w:rFonts w:ascii="Calibri" w:hAnsi="Calibri" w:cs="Calibri"/>
          <w:b/>
          <w:color w:val="000000"/>
          <w:sz w:val="21"/>
          <w:szCs w:val="21"/>
        </w:rPr>
        <w:t>“</w:t>
      </w:r>
      <w:r w:rsidR="00FF3035">
        <w:rPr>
          <w:rFonts w:ascii="Calibri" w:hAnsi="Calibri" w:cs="Calibri"/>
          <w:b/>
          <w:color w:val="000000"/>
          <w:sz w:val="21"/>
          <w:szCs w:val="21"/>
        </w:rPr>
        <w:t>Ace Asansör</w:t>
      </w:r>
      <w:r w:rsidR="00F723AA" w:rsidRPr="00A661F5">
        <w:rPr>
          <w:rFonts w:ascii="Calibri" w:hAnsi="Calibri" w:cs="Calibri"/>
          <w:b/>
          <w:color w:val="000000"/>
          <w:sz w:val="21"/>
          <w:szCs w:val="21"/>
        </w:rPr>
        <w:t>”</w:t>
      </w:r>
      <w:r w:rsidRPr="00A661F5">
        <w:rPr>
          <w:rFonts w:asciiTheme="minorHAnsi" w:eastAsia="Times New Roman" w:hAnsiTheme="minorHAnsi" w:cstheme="minorHAnsi"/>
          <w:sz w:val="21"/>
          <w:szCs w:val="21"/>
        </w:rPr>
        <w:t xml:space="preserve"> olarak taahhüt etmekte</w:t>
      </w:r>
      <w:r w:rsidR="00EB00D1" w:rsidRPr="00A661F5">
        <w:rPr>
          <w:rFonts w:asciiTheme="minorHAnsi" w:eastAsia="Times New Roman" w:hAnsiTheme="minorHAnsi" w:cstheme="minorHAnsi"/>
          <w:sz w:val="21"/>
          <w:szCs w:val="21"/>
        </w:rPr>
        <w:t>, K</w:t>
      </w:r>
      <w:r w:rsidR="00853285" w:rsidRPr="00A661F5">
        <w:rPr>
          <w:rFonts w:asciiTheme="minorHAnsi" w:eastAsia="Times New Roman" w:hAnsiTheme="minorHAnsi" w:cstheme="minorHAnsi"/>
          <w:sz w:val="21"/>
          <w:szCs w:val="21"/>
        </w:rPr>
        <w:t>işisel verilerin gizliliğine büyük önem ver</w:t>
      </w:r>
      <w:r w:rsidR="00EB00D1" w:rsidRPr="00A661F5">
        <w:rPr>
          <w:rFonts w:asciiTheme="minorHAnsi" w:eastAsia="Times New Roman" w:hAnsiTheme="minorHAnsi" w:cstheme="minorHAnsi"/>
          <w:sz w:val="21"/>
          <w:szCs w:val="21"/>
        </w:rPr>
        <w:t xml:space="preserve">erek </w:t>
      </w:r>
      <w:r w:rsidR="00853285" w:rsidRPr="00A661F5">
        <w:rPr>
          <w:rFonts w:asciiTheme="minorHAnsi" w:eastAsia="Times New Roman" w:hAnsiTheme="minorHAnsi" w:cstheme="minorHAnsi"/>
          <w:sz w:val="21"/>
          <w:szCs w:val="21"/>
        </w:rPr>
        <w:t xml:space="preserve">bunu bir çalışma ilkesi </w:t>
      </w:r>
      <w:r w:rsidR="00EB00D1" w:rsidRPr="00A661F5">
        <w:rPr>
          <w:rFonts w:asciiTheme="minorHAnsi" w:eastAsia="Times New Roman" w:hAnsiTheme="minorHAnsi" w:cstheme="minorHAnsi"/>
          <w:sz w:val="21"/>
          <w:szCs w:val="21"/>
        </w:rPr>
        <w:t>haline getirmiş yanı zamanda</w:t>
      </w:r>
      <w:r w:rsidR="00853285" w:rsidRPr="00A661F5">
        <w:rPr>
          <w:rFonts w:asciiTheme="minorHAnsi" w:eastAsia="Times New Roman" w:hAnsiTheme="minorHAnsi" w:cstheme="minorHAnsi"/>
          <w:sz w:val="21"/>
          <w:szCs w:val="21"/>
        </w:rPr>
        <w:t xml:space="preserve"> çalışanlarına da bu ilke doğrultusunda çalışma talimatlarını vermiştir</w:t>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b/>
          <w:bCs/>
          <w:sz w:val="21"/>
          <w:szCs w:val="21"/>
        </w:rPr>
        <w:t>II. Kişisel verilerin korunması ve işlenmesi politikasının kapsamı ve değiştirilmesi </w:t>
      </w:r>
      <w:r w:rsidRPr="00A661F5">
        <w:rPr>
          <w:rFonts w:asciiTheme="minorHAnsi" w:eastAsia="Times New Roman" w:hAnsiTheme="minorHAnsi" w:cstheme="minorHAnsi"/>
          <w:sz w:val="21"/>
          <w:szCs w:val="21"/>
        </w:rPr>
        <w:br/>
        <w:t xml:space="preserve">Şirketimiz tarafından hazırlanan bu Politika, 6698 sayılı Kişisel Verilerin Korunması Kanunu’na (“KVKK”) uygun olarak hazırlanmıştır. Sizlerden </w:t>
      </w:r>
      <w:r w:rsidR="0060221A" w:rsidRPr="00A661F5">
        <w:rPr>
          <w:rFonts w:asciiTheme="minorHAnsi" w:eastAsia="Times New Roman" w:hAnsiTheme="minorHAnsi" w:cstheme="minorHAnsi"/>
          <w:sz w:val="21"/>
          <w:szCs w:val="21"/>
        </w:rPr>
        <w:t>Açık R</w:t>
      </w:r>
      <w:r w:rsidRPr="00A661F5">
        <w:rPr>
          <w:rFonts w:asciiTheme="minorHAnsi" w:eastAsia="Times New Roman" w:hAnsiTheme="minorHAnsi" w:cstheme="minorHAnsi"/>
          <w:sz w:val="21"/>
          <w:szCs w:val="21"/>
        </w:rPr>
        <w:t>ızanız</w:t>
      </w:r>
      <w:r w:rsidR="0060221A" w:rsidRPr="00A661F5">
        <w:rPr>
          <w:rFonts w:asciiTheme="minorHAnsi" w:eastAsia="Times New Roman" w:hAnsiTheme="minorHAnsi" w:cstheme="minorHAnsi"/>
          <w:sz w:val="21"/>
          <w:szCs w:val="21"/>
        </w:rPr>
        <w:t xml:space="preserve"> ile veya </w:t>
      </w:r>
      <w:r w:rsidRPr="00A661F5">
        <w:rPr>
          <w:rFonts w:asciiTheme="minorHAnsi" w:eastAsia="Times New Roman" w:hAnsiTheme="minorHAnsi" w:cstheme="minorHAnsi"/>
          <w:sz w:val="21"/>
          <w:szCs w:val="21"/>
        </w:rPr>
        <w:t>Kanunda sayılan diğer hukuk</w:t>
      </w:r>
      <w:r w:rsidR="0060221A" w:rsidRPr="00A661F5">
        <w:rPr>
          <w:rFonts w:asciiTheme="minorHAnsi" w:eastAsia="Times New Roman" w:hAnsiTheme="minorHAnsi" w:cstheme="minorHAnsi"/>
          <w:sz w:val="21"/>
          <w:szCs w:val="21"/>
        </w:rPr>
        <w:t xml:space="preserve">i kurallar çerçevesinde </w:t>
      </w:r>
      <w:r w:rsidRPr="00A661F5">
        <w:rPr>
          <w:rFonts w:asciiTheme="minorHAnsi" w:eastAsia="Times New Roman" w:hAnsiTheme="minorHAnsi" w:cstheme="minorHAnsi"/>
          <w:sz w:val="21"/>
          <w:szCs w:val="21"/>
        </w:rPr>
        <w:t xml:space="preserve">elde edilmiş veriler, sunmuş olduğumuz hizmetlerin daha kaliteli hale getirilmesi, sunulan hizmetlerin ve kalite politikamızın iyileştirilmesi amacıyla kullanılacaktır. </w:t>
      </w:r>
      <w:r w:rsidR="0060221A" w:rsidRPr="00A661F5">
        <w:rPr>
          <w:rFonts w:asciiTheme="minorHAnsi" w:eastAsia="Times New Roman" w:hAnsiTheme="minorHAnsi" w:cstheme="minorHAnsi"/>
          <w:sz w:val="21"/>
          <w:szCs w:val="21"/>
        </w:rPr>
        <w:t xml:space="preserve">Bu kapsamda </w:t>
      </w:r>
      <w:r w:rsidRPr="00A661F5">
        <w:rPr>
          <w:rFonts w:asciiTheme="minorHAnsi" w:eastAsia="Times New Roman" w:hAnsiTheme="minorHAnsi" w:cstheme="minorHAnsi"/>
          <w:sz w:val="21"/>
          <w:szCs w:val="21"/>
        </w:rPr>
        <w:t>elimizde</w:t>
      </w:r>
      <w:r w:rsidR="0060221A" w:rsidRPr="00A661F5">
        <w:rPr>
          <w:rFonts w:asciiTheme="minorHAnsi" w:eastAsia="Times New Roman" w:hAnsiTheme="minorHAnsi" w:cstheme="minorHAnsi"/>
          <w:sz w:val="21"/>
          <w:szCs w:val="21"/>
        </w:rPr>
        <w:t xml:space="preserve"> bulunan</w:t>
      </w:r>
      <w:r w:rsidRPr="00A661F5">
        <w:rPr>
          <w:rFonts w:asciiTheme="minorHAnsi" w:eastAsia="Times New Roman" w:hAnsiTheme="minorHAnsi" w:cstheme="minorHAnsi"/>
          <w:sz w:val="21"/>
          <w:szCs w:val="21"/>
        </w:rPr>
        <w:t xml:space="preserve"> bazı veriler ise, kişisel olmaktan çıkarılmakta ve anonimleştirilmektedir. </w:t>
      </w:r>
      <w:r w:rsidR="0060221A" w:rsidRPr="00A661F5">
        <w:rPr>
          <w:rFonts w:asciiTheme="minorHAnsi" w:eastAsia="Times New Roman" w:hAnsiTheme="minorHAnsi" w:cstheme="minorHAnsi"/>
          <w:sz w:val="21"/>
          <w:szCs w:val="21"/>
        </w:rPr>
        <w:t>Söz konusu b</w:t>
      </w:r>
      <w:r w:rsidRPr="00A661F5">
        <w:rPr>
          <w:rFonts w:asciiTheme="minorHAnsi" w:eastAsia="Times New Roman" w:hAnsiTheme="minorHAnsi" w:cstheme="minorHAnsi"/>
          <w:sz w:val="21"/>
          <w:szCs w:val="21"/>
        </w:rPr>
        <w:t xml:space="preserve">u veriler, istatistiki amaçlarla kullanılan verilerdir ve Kanun uygulamasına ve Politikamıza tabi değildir. </w:t>
      </w:r>
      <w:r w:rsidR="00F723AA" w:rsidRPr="00A661F5">
        <w:rPr>
          <w:rFonts w:ascii="Calibri" w:hAnsi="Calibri" w:cs="Calibri"/>
          <w:b/>
          <w:color w:val="000000"/>
          <w:sz w:val="21"/>
          <w:szCs w:val="21"/>
        </w:rPr>
        <w:t>“</w:t>
      </w:r>
      <w:r w:rsidR="00FF3035">
        <w:rPr>
          <w:rFonts w:ascii="Calibri" w:hAnsi="Calibri" w:cs="Calibri"/>
          <w:b/>
          <w:color w:val="000000"/>
          <w:sz w:val="21"/>
          <w:szCs w:val="21"/>
        </w:rPr>
        <w:t>Ace Asansör</w:t>
      </w:r>
      <w:r w:rsidR="00F723AA" w:rsidRPr="00A661F5">
        <w:rPr>
          <w:rFonts w:ascii="Calibri" w:hAnsi="Calibri" w:cs="Calibri"/>
          <w:b/>
          <w:color w:val="000000"/>
          <w:sz w:val="21"/>
          <w:szCs w:val="21"/>
        </w:rPr>
        <w:t>”</w:t>
      </w:r>
      <w:r w:rsidRPr="00A661F5">
        <w:rPr>
          <w:rFonts w:asciiTheme="minorHAnsi" w:eastAsia="Times New Roman" w:hAnsiTheme="minorHAnsi" w:cstheme="minorHAnsi"/>
          <w:sz w:val="21"/>
          <w:szCs w:val="21"/>
        </w:rPr>
        <w:t xml:space="preserve"> Kişisel Verilerin Korunması ve İşlenmesi Politikası, müşterilerimizin, müşteri adaylarımızın, çalışanlarımız ile bizimle çözüm ortaklığı içinde çalışan şirketlerin</w:t>
      </w:r>
      <w:r w:rsidR="0060221A"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müşterileri ve çalışanlarının ya da diğer kişilerin otomatik olarak elde edilen verilerinin korunmasını amaçlar ve bunlara ilişkin düzenlemeleri içerir. </w:t>
      </w:r>
      <w:r w:rsidRPr="00A661F5">
        <w:rPr>
          <w:rFonts w:asciiTheme="minorHAnsi" w:eastAsia="Times New Roman" w:hAnsiTheme="minorHAnsi" w:cstheme="minorHAnsi"/>
          <w:sz w:val="21"/>
          <w:szCs w:val="21"/>
        </w:rPr>
        <w:br/>
        <w:t xml:space="preserve">Şirketimiz, politikamızı ve </w:t>
      </w:r>
      <w:r w:rsidR="0060221A" w:rsidRPr="00A661F5">
        <w:rPr>
          <w:rFonts w:asciiTheme="minorHAnsi" w:eastAsia="Times New Roman" w:hAnsiTheme="minorHAnsi" w:cstheme="minorHAnsi"/>
          <w:sz w:val="21"/>
          <w:szCs w:val="21"/>
        </w:rPr>
        <w:t xml:space="preserve">diğer prosedürleri </w:t>
      </w:r>
      <w:r w:rsidRPr="00A661F5">
        <w:rPr>
          <w:rFonts w:asciiTheme="minorHAnsi" w:eastAsia="Times New Roman" w:hAnsiTheme="minorHAnsi" w:cstheme="minorHAnsi"/>
          <w:sz w:val="21"/>
          <w:szCs w:val="21"/>
        </w:rPr>
        <w:t xml:space="preserve">Kanuna uygun olmak ve kişisel verilerin daha iyi korunması </w:t>
      </w:r>
      <w:r w:rsidR="0060221A" w:rsidRPr="00A661F5">
        <w:rPr>
          <w:rFonts w:asciiTheme="minorHAnsi" w:eastAsia="Times New Roman" w:hAnsiTheme="minorHAnsi" w:cstheme="minorHAnsi"/>
          <w:sz w:val="21"/>
          <w:szCs w:val="21"/>
        </w:rPr>
        <w:t xml:space="preserve">koşulu ile </w:t>
      </w:r>
      <w:r w:rsidRPr="00A661F5">
        <w:rPr>
          <w:rFonts w:asciiTheme="minorHAnsi" w:eastAsia="Times New Roman" w:hAnsiTheme="minorHAnsi" w:cstheme="minorHAnsi"/>
          <w:sz w:val="21"/>
          <w:szCs w:val="21"/>
        </w:rPr>
        <w:t>değiştirme hakkına sahiptir. </w:t>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b/>
          <w:bCs/>
          <w:sz w:val="21"/>
          <w:szCs w:val="21"/>
        </w:rPr>
        <w:t>III. Kişisel verilerin işlenmesi ile ilgili temel kurallar </w:t>
      </w:r>
      <w:r w:rsidRPr="00A661F5">
        <w:rPr>
          <w:rFonts w:asciiTheme="minorHAnsi" w:eastAsia="Times New Roman" w:hAnsiTheme="minorHAnsi" w:cstheme="minorHAnsi"/>
          <w:sz w:val="21"/>
          <w:szCs w:val="21"/>
        </w:rPr>
        <w:br/>
      </w:r>
      <w:r w:rsidR="00023B7F" w:rsidRPr="00A661F5">
        <w:rPr>
          <w:rFonts w:asciiTheme="minorHAnsi" w:eastAsia="Times New Roman" w:hAnsiTheme="minorHAnsi" w:cstheme="minorHAnsi"/>
          <w:sz w:val="21"/>
          <w:szCs w:val="21"/>
          <w:u w:val="single"/>
        </w:rPr>
        <w:t xml:space="preserve">a) </w:t>
      </w:r>
      <w:r w:rsidRPr="00A661F5">
        <w:rPr>
          <w:rFonts w:asciiTheme="minorHAnsi" w:eastAsia="Times New Roman" w:hAnsiTheme="minorHAnsi" w:cstheme="minorHAnsi"/>
          <w:sz w:val="21"/>
          <w:szCs w:val="21"/>
          <w:u w:val="single"/>
        </w:rPr>
        <w:t>Hukuka ve dürüstlük kurallarına uygun olma:</w:t>
      </w:r>
      <w:r w:rsidRPr="00A661F5">
        <w:rPr>
          <w:rFonts w:asciiTheme="minorHAnsi" w:eastAsia="Times New Roman" w:hAnsiTheme="minorHAnsi" w:cstheme="minorHAnsi"/>
          <w:sz w:val="21"/>
          <w:szCs w:val="21"/>
        </w:rPr>
        <w:t xml:space="preserve"> </w:t>
      </w:r>
      <w:r w:rsidR="00F723AA" w:rsidRPr="00A661F5">
        <w:rPr>
          <w:rFonts w:ascii="Calibri" w:hAnsi="Calibri" w:cs="Calibri"/>
          <w:b/>
          <w:color w:val="000000"/>
          <w:sz w:val="21"/>
          <w:szCs w:val="21"/>
        </w:rPr>
        <w:t>“</w:t>
      </w:r>
      <w:r w:rsidR="00FF3035">
        <w:rPr>
          <w:rFonts w:ascii="Calibri" w:hAnsi="Calibri" w:cs="Calibri"/>
          <w:b/>
          <w:color w:val="000000"/>
          <w:sz w:val="21"/>
          <w:szCs w:val="21"/>
        </w:rPr>
        <w:t>Ace Asansör</w:t>
      </w:r>
      <w:r w:rsidR="003812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topladığı ya da kendisine diğer şirketlerden gelen verilerin kaynağını sorgular ve bunların hukuka uygun ve dürüstlük kuralları çerçevesinde elde edilmesine önem verir. Bu çerçevede </w:t>
      </w:r>
      <w:r w:rsidR="00F723AA" w:rsidRPr="00A661F5">
        <w:rPr>
          <w:rFonts w:ascii="Calibri" w:hAnsi="Calibri" w:cs="Calibri"/>
          <w:b/>
          <w:color w:val="000000"/>
          <w:sz w:val="21"/>
          <w:szCs w:val="21"/>
        </w:rPr>
        <w:t>“</w:t>
      </w:r>
      <w:r w:rsidR="00FF3035">
        <w:rPr>
          <w:rFonts w:ascii="Calibri" w:hAnsi="Calibri" w:cs="Calibri"/>
          <w:b/>
          <w:color w:val="000000"/>
          <w:sz w:val="21"/>
          <w:szCs w:val="21"/>
        </w:rPr>
        <w:t>Ace Asansör</w:t>
      </w:r>
      <w:r w:rsidR="00F723AA" w:rsidRPr="00A661F5">
        <w:rPr>
          <w:rFonts w:ascii="Calibri" w:hAnsi="Calibri" w:cs="Calibri"/>
          <w:b/>
          <w:color w:val="000000"/>
          <w:sz w:val="21"/>
          <w:szCs w:val="21"/>
        </w:rPr>
        <w:t xml:space="preserve">” </w:t>
      </w:r>
      <w:r w:rsidRPr="00A661F5">
        <w:rPr>
          <w:rFonts w:asciiTheme="minorHAnsi" w:eastAsia="Times New Roman" w:hAnsiTheme="minorHAnsi" w:cstheme="minorHAnsi"/>
          <w:sz w:val="21"/>
          <w:szCs w:val="21"/>
        </w:rPr>
        <w:t>’</w:t>
      </w:r>
      <w:r w:rsidR="00EF5A22">
        <w:rPr>
          <w:rFonts w:asciiTheme="minorHAnsi" w:eastAsia="Times New Roman" w:hAnsiTheme="minorHAnsi" w:cstheme="minorHAnsi"/>
          <w:sz w:val="21"/>
          <w:szCs w:val="21"/>
        </w:rPr>
        <w:t>ü</w:t>
      </w:r>
      <w:r w:rsidRPr="00A661F5">
        <w:rPr>
          <w:rFonts w:asciiTheme="minorHAnsi" w:eastAsia="Times New Roman" w:hAnsiTheme="minorHAnsi" w:cstheme="minorHAnsi"/>
          <w:sz w:val="21"/>
          <w:szCs w:val="21"/>
        </w:rPr>
        <w:t xml:space="preserve">n sunduğu hizmetleri satan üçüncü taraflara </w:t>
      </w:r>
      <w:r w:rsidR="00023B7F" w:rsidRPr="00A661F5">
        <w:rPr>
          <w:rFonts w:asciiTheme="minorHAnsi" w:eastAsia="Times New Roman" w:hAnsiTheme="minorHAnsi" w:cstheme="minorHAnsi"/>
          <w:sz w:val="21"/>
          <w:szCs w:val="21"/>
        </w:rPr>
        <w:t xml:space="preserve">ait </w:t>
      </w:r>
      <w:r w:rsidRPr="00A661F5">
        <w:rPr>
          <w:rFonts w:asciiTheme="minorHAnsi" w:eastAsia="Times New Roman" w:hAnsiTheme="minorHAnsi" w:cstheme="minorHAnsi"/>
          <w:sz w:val="21"/>
          <w:szCs w:val="21"/>
        </w:rPr>
        <w:t>(</w:t>
      </w:r>
      <w:r w:rsidR="00023B7F" w:rsidRPr="00A661F5">
        <w:rPr>
          <w:rFonts w:asciiTheme="minorHAnsi" w:eastAsia="Times New Roman" w:hAnsiTheme="minorHAnsi" w:cstheme="minorHAnsi"/>
          <w:sz w:val="21"/>
          <w:szCs w:val="21"/>
        </w:rPr>
        <w:t>firmaların</w:t>
      </w:r>
      <w:r w:rsidRPr="00A661F5">
        <w:rPr>
          <w:rFonts w:asciiTheme="minorHAnsi" w:eastAsia="Times New Roman" w:hAnsiTheme="minorHAnsi" w:cstheme="minorHAnsi"/>
          <w:sz w:val="21"/>
          <w:szCs w:val="21"/>
        </w:rPr>
        <w:t xml:space="preserve"> ve diğer aracı kurumların da) kişisel verilere korunması amacıyla gerekli uyarı ve bildirimleri yapar. </w:t>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sz w:val="21"/>
          <w:szCs w:val="21"/>
          <w:u w:val="single"/>
        </w:rPr>
        <w:t>b) Doğru ve gerektiğinde güncel olma:</w:t>
      </w:r>
      <w:r w:rsidRPr="00A661F5">
        <w:rPr>
          <w:rFonts w:asciiTheme="minorHAnsi" w:eastAsia="Times New Roman" w:hAnsiTheme="minorHAnsi" w:cstheme="minorHAnsi"/>
          <w:sz w:val="21"/>
          <w:szCs w:val="21"/>
        </w:rPr>
        <w:t xml:space="preserve"> </w:t>
      </w:r>
      <w:r w:rsidR="00F723AA" w:rsidRPr="00A661F5">
        <w:rPr>
          <w:rFonts w:ascii="Calibri" w:hAnsi="Calibri" w:cs="Calibri"/>
          <w:b/>
          <w:color w:val="000000"/>
          <w:sz w:val="21"/>
          <w:szCs w:val="21"/>
        </w:rPr>
        <w:t>“</w:t>
      </w:r>
      <w:r w:rsidR="00FF3035">
        <w:rPr>
          <w:rFonts w:ascii="Calibri" w:hAnsi="Calibri" w:cs="Calibri"/>
          <w:b/>
          <w:color w:val="000000"/>
          <w:sz w:val="21"/>
          <w:szCs w:val="21"/>
        </w:rPr>
        <w:t>Ace Asansör</w:t>
      </w:r>
      <w:r w:rsidR="00F723AA" w:rsidRPr="00A661F5">
        <w:rPr>
          <w:rFonts w:ascii="Calibri" w:hAnsi="Calibri" w:cs="Calibri"/>
          <w:b/>
          <w:color w:val="000000"/>
          <w:sz w:val="21"/>
          <w:szCs w:val="21"/>
        </w:rPr>
        <w:t>”</w:t>
      </w:r>
      <w:r w:rsidRPr="00A661F5">
        <w:rPr>
          <w:rFonts w:asciiTheme="minorHAnsi" w:eastAsia="Times New Roman" w:hAnsiTheme="minorHAnsi" w:cstheme="minorHAnsi"/>
          <w:sz w:val="21"/>
          <w:szCs w:val="21"/>
        </w:rPr>
        <w:t>, kurum bünyesinde bulunan bütün verilerin doğru bilgi olmasına, yanlış bilgi içermemesine ve nihayet kişisel verilerde değişiklik olduğu takdirde bunları kendisine iletildiği takdirde güncellemeye önem verir.</w:t>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sz w:val="21"/>
          <w:szCs w:val="21"/>
          <w:u w:val="single"/>
        </w:rPr>
        <w:t>c) Belirli, açık ve meşru amaçlar için işlenme:</w:t>
      </w:r>
      <w:r w:rsidRPr="00A661F5">
        <w:rPr>
          <w:rFonts w:asciiTheme="minorHAnsi" w:eastAsia="Times New Roman" w:hAnsiTheme="minorHAnsi" w:cstheme="minorHAnsi"/>
          <w:sz w:val="21"/>
          <w:szCs w:val="21"/>
        </w:rPr>
        <w:t xml:space="preserve"> </w:t>
      </w:r>
      <w:r w:rsidR="00F723AA" w:rsidRPr="00A661F5">
        <w:rPr>
          <w:rFonts w:ascii="Calibri" w:hAnsi="Calibri" w:cs="Calibri"/>
          <w:b/>
          <w:color w:val="000000"/>
          <w:sz w:val="21"/>
          <w:szCs w:val="21"/>
        </w:rPr>
        <w:t>“</w:t>
      </w:r>
      <w:r w:rsidR="00FF3035">
        <w:rPr>
          <w:rFonts w:ascii="Calibri" w:hAnsi="Calibri" w:cs="Calibri"/>
          <w:b/>
          <w:color w:val="000000"/>
          <w:sz w:val="21"/>
          <w:szCs w:val="21"/>
        </w:rPr>
        <w:t>Ace Asansör</w:t>
      </w:r>
      <w:r w:rsidR="00F723AA" w:rsidRPr="00A661F5">
        <w:rPr>
          <w:rFonts w:ascii="Calibri" w:hAnsi="Calibri" w:cs="Calibri"/>
          <w:b/>
          <w:color w:val="000000"/>
          <w:sz w:val="21"/>
          <w:szCs w:val="21"/>
        </w:rPr>
        <w:t>”</w:t>
      </w:r>
      <w:r w:rsidRPr="00A661F5">
        <w:rPr>
          <w:rFonts w:asciiTheme="minorHAnsi" w:eastAsia="Times New Roman" w:hAnsiTheme="minorHAnsi" w:cstheme="minorHAnsi"/>
          <w:sz w:val="21"/>
          <w:szCs w:val="21"/>
        </w:rPr>
        <w:t>, ancak sunduğu ve hizmet sırasında kişilerden onayını aldığı amaçlarla sınırlı şekilde verileri işler. İş amacı dışında verileri işlemez, kullanmaz ve kullandırtmaz.</w:t>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sz w:val="21"/>
          <w:szCs w:val="21"/>
          <w:u w:val="single"/>
        </w:rPr>
        <w:t>d) İşlendikleri amaçla bağlantılı, sınırlı ve ölçülü olma:</w:t>
      </w:r>
      <w:r w:rsidRPr="00A661F5">
        <w:rPr>
          <w:rFonts w:asciiTheme="minorHAnsi" w:eastAsia="Times New Roman" w:hAnsiTheme="minorHAnsi" w:cstheme="minorHAnsi"/>
          <w:sz w:val="21"/>
          <w:szCs w:val="21"/>
        </w:rPr>
        <w:t xml:space="preserve">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sadece verileri işlendikleri amaçla sınırlı ve hizmetin gerektirdiği ölçüde kullanır.</w:t>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sz w:val="21"/>
          <w:szCs w:val="21"/>
          <w:u w:val="single"/>
        </w:rPr>
        <w:t>e) İlgili mevzuatta öngörülen veya işlendikleri amaç için gerekli olan süre kadar muhafaza edilme:</w:t>
      </w:r>
      <w:r w:rsidRPr="00A661F5">
        <w:rPr>
          <w:rFonts w:asciiTheme="minorHAnsi" w:eastAsia="Times New Roman" w:hAnsiTheme="minorHAnsi" w:cstheme="minorHAnsi"/>
          <w:sz w:val="21"/>
          <w:szCs w:val="21"/>
        </w:rPr>
        <w:t xml:space="preserve">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5D29B1"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sözleşmeler kaynaklı verileri Kanunun ihtilaf çıkma süreleri, ticaret ve vergi hukukunun gereklilikleri kadar bünyesinde muhafaza eder. Buna karşın bu amaçlar ortadan kalktığında veriyi siler ya da anonimleştirir.</w:t>
      </w:r>
      <w:r w:rsidRPr="00A661F5">
        <w:rPr>
          <w:rFonts w:asciiTheme="minorHAnsi" w:eastAsia="Times New Roman" w:hAnsiTheme="minorHAnsi" w:cstheme="minorHAnsi"/>
          <w:sz w:val="21"/>
          <w:szCs w:val="21"/>
        </w:rPr>
        <w:br/>
        <w:t xml:space="preserve">Önemle belirtelim ki,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verileri ister rıza isterse kanuna uygun bir şekilde toplamış ya da işlemiş olsun yine de yukarıda sıraladığımız bu ilkeler geçerlidir. </w:t>
      </w:r>
    </w:p>
    <w:p w14:paraId="2A15DEC4" w14:textId="3A6863DF"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Kişisel Verileri Koruma Kanunu m.11’e göre aşağıda sayılan haklarınız bulunmaktadır. Bu haklarınızı kolaylaştırmak için sizler için ayrıca bir başvuru formu da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tarafından hazırlanmıştır.</w:t>
      </w:r>
      <w:r w:rsidRPr="00A661F5">
        <w:rPr>
          <w:rFonts w:asciiTheme="minorHAnsi" w:eastAsia="Times New Roman" w:hAnsiTheme="minorHAnsi" w:cstheme="minorHAnsi"/>
          <w:sz w:val="21"/>
          <w:szCs w:val="21"/>
        </w:rPr>
        <w:br/>
        <w:t xml:space="preserve">Kişisel verileri işlenen kişiler,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tarafından web sayfamızda duyurulan ilgilimize başvurarak kendi verisi ile ilgili olarak;</w:t>
      </w:r>
      <w:r w:rsidRPr="00A661F5">
        <w:rPr>
          <w:rFonts w:asciiTheme="minorHAnsi" w:eastAsia="Times New Roman" w:hAnsiTheme="minorHAnsi" w:cstheme="minorHAnsi"/>
          <w:sz w:val="21"/>
          <w:szCs w:val="21"/>
        </w:rPr>
        <w:br/>
        <w:t>a) Kişisel verinizin işlenip işlenmediğini öğrenme,</w:t>
      </w:r>
      <w:r w:rsidRPr="00A661F5">
        <w:rPr>
          <w:rFonts w:asciiTheme="minorHAnsi" w:eastAsia="Times New Roman" w:hAnsiTheme="minorHAnsi" w:cstheme="minorHAnsi"/>
          <w:sz w:val="21"/>
          <w:szCs w:val="21"/>
        </w:rPr>
        <w:br/>
        <w:t>b) Kişisel verileri işlenmişse buna ilişkin bilgi talep etme,</w:t>
      </w:r>
      <w:r w:rsidRPr="00A661F5">
        <w:rPr>
          <w:rFonts w:asciiTheme="minorHAnsi" w:eastAsia="Times New Roman" w:hAnsiTheme="minorHAnsi" w:cstheme="minorHAnsi"/>
          <w:sz w:val="21"/>
          <w:szCs w:val="21"/>
        </w:rPr>
        <w:br/>
        <w:t>c) Kişisel verilerin işlenme amacını ve bunların amacına uygun kullanılıp kullanılmadığını öğrenme,</w:t>
      </w:r>
      <w:r w:rsidRPr="00A661F5">
        <w:rPr>
          <w:rFonts w:asciiTheme="minorHAnsi" w:eastAsia="Times New Roman" w:hAnsiTheme="minorHAnsi" w:cstheme="minorHAnsi"/>
          <w:sz w:val="21"/>
          <w:szCs w:val="21"/>
        </w:rPr>
        <w:br/>
        <w:t>ç) Yurt içinde veya yurt dışında kişisel verilerin aktarıldığı üçüncü kişileri bilme,</w:t>
      </w:r>
      <w:r w:rsidRPr="00A661F5">
        <w:rPr>
          <w:rFonts w:asciiTheme="minorHAnsi" w:eastAsia="Times New Roman" w:hAnsiTheme="minorHAnsi" w:cstheme="minorHAnsi"/>
          <w:sz w:val="21"/>
          <w:szCs w:val="21"/>
        </w:rPr>
        <w:br/>
        <w:t>d) Kişisel verilerin eksik veya yanlış işlenmiş olması hâlinde bunların düzeltilmesini isteme,</w:t>
      </w:r>
      <w:r w:rsidRPr="00A661F5">
        <w:rPr>
          <w:rFonts w:asciiTheme="minorHAnsi" w:eastAsia="Times New Roman" w:hAnsiTheme="minorHAnsi" w:cstheme="minorHAnsi"/>
          <w:sz w:val="21"/>
          <w:szCs w:val="21"/>
        </w:rPr>
        <w:br/>
        <w:t>e) Kanunda öngörülen şartlar çerçevesinde kişisel verilerin silinmesini veya yok edilmesini isteme,</w:t>
      </w:r>
      <w:r w:rsidRPr="00A661F5">
        <w:rPr>
          <w:rFonts w:asciiTheme="minorHAnsi" w:eastAsia="Times New Roman" w:hAnsiTheme="minorHAnsi" w:cstheme="minorHAnsi"/>
          <w:sz w:val="21"/>
          <w:szCs w:val="21"/>
        </w:rPr>
        <w:br/>
        <w:t>f) (d) ve (e) bentleri uyarınca yapılan işlemlerin, kişisel verilerin aktarıldığı üçüncü kişilere bildirilmesini isteme,</w:t>
      </w:r>
      <w:r w:rsidRPr="00A661F5">
        <w:rPr>
          <w:rFonts w:asciiTheme="minorHAnsi" w:eastAsia="Times New Roman" w:hAnsiTheme="minorHAnsi" w:cstheme="minorHAnsi"/>
          <w:sz w:val="21"/>
          <w:szCs w:val="21"/>
        </w:rPr>
        <w:br/>
        <w:t xml:space="preserve">g) İşlenen verilerin münhasıran otomatik sistemler vasıtasıyla analiz edilmesi suretiyle kişinin kendisi aleyhine bir sonucun </w:t>
      </w:r>
      <w:r w:rsidRPr="00A661F5">
        <w:rPr>
          <w:rFonts w:asciiTheme="minorHAnsi" w:eastAsia="Times New Roman" w:hAnsiTheme="minorHAnsi" w:cstheme="minorHAnsi"/>
          <w:sz w:val="21"/>
          <w:szCs w:val="21"/>
        </w:rPr>
        <w:lastRenderedPageBreak/>
        <w:t>ortaya çıkmasına itiraz etme, </w:t>
      </w:r>
      <w:r w:rsidRPr="00A661F5">
        <w:rPr>
          <w:rFonts w:asciiTheme="minorHAnsi" w:eastAsia="Times New Roman" w:hAnsiTheme="minorHAnsi" w:cstheme="minorHAnsi"/>
          <w:sz w:val="21"/>
          <w:szCs w:val="21"/>
        </w:rPr>
        <w:br/>
        <w:t>ğ) Kişisel verilerin kanuna aykırı olarak işlenmesi sebebiyle zarara uğraması hâlinde zararın giderilmesini talep etme,</w:t>
      </w:r>
      <w:r w:rsidRPr="00A661F5">
        <w:rPr>
          <w:rFonts w:asciiTheme="minorHAnsi" w:eastAsia="Times New Roman" w:hAnsiTheme="minorHAnsi" w:cstheme="minorHAnsi"/>
          <w:sz w:val="21"/>
          <w:szCs w:val="21"/>
        </w:rPr>
        <w:br/>
        <w:t xml:space="preserve">haklarına sahiptir.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olarak bu haklara saygılıyız.</w:t>
      </w:r>
    </w:p>
    <w:p w14:paraId="708CC64B"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Azami Tasarruf İlkesi/Cimrilik İlkesi </w:t>
      </w:r>
    </w:p>
    <w:p w14:paraId="7C9771DD" w14:textId="7EC7AB2F"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Azami tasarruf ilkesi ya da cimrilik ilkesi adı verilen bu ilkemize göre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 xml:space="preserve">Ace </w:t>
      </w:r>
      <w:proofErr w:type="spellStart"/>
      <w:r w:rsidR="00FF3035">
        <w:rPr>
          <w:rFonts w:asciiTheme="minorHAnsi" w:eastAsia="Times New Roman" w:hAnsiTheme="minorHAnsi" w:cstheme="minorHAnsi"/>
          <w:b/>
          <w:sz w:val="21"/>
          <w:szCs w:val="21"/>
        </w:rPr>
        <w:t>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w:t>
      </w:r>
      <w:r w:rsidR="001A3EC2">
        <w:rPr>
          <w:rFonts w:asciiTheme="minorHAnsi" w:eastAsia="Times New Roman" w:hAnsiTheme="minorHAnsi" w:cstheme="minorHAnsi"/>
          <w:sz w:val="21"/>
          <w:szCs w:val="21"/>
        </w:rPr>
        <w:t>e</w:t>
      </w:r>
      <w:proofErr w:type="spellEnd"/>
      <w:r w:rsidRPr="00A661F5">
        <w:rPr>
          <w:rFonts w:asciiTheme="minorHAnsi" w:eastAsia="Times New Roman" w:hAnsiTheme="minorHAnsi" w:cstheme="minorHAnsi"/>
          <w:sz w:val="21"/>
          <w:szCs w:val="21"/>
        </w:rPr>
        <w:t xml:space="preserve"> ulaşan veriler, ancak gerekli olduğu kadar sisteme işlenir. Bu nedenle hangi verileri toplayacağımız amaca göre belirlenir. Gerekli olmayan veriler toplanmaz. Şirketimize intikal eden diğer veriler de aynı şekilde şirket bilişim sistemlerine aktarılır. Fazlalık bilgiler, sisteme kaydedilmez, silinir ya da anonim hale getirilir. Bu veriler, istatistiki amaçlarla kullanılabilir. Özel nitelikli verilerden sağlık verileri sadece müşterilere daha iyi hizmet vermek ve onların sağlığını korumak amacıyla alınır ve sistemde özenle tutulur. </w:t>
      </w:r>
    </w:p>
    <w:p w14:paraId="44C7835F"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Kişisel verilerin silinmesi </w:t>
      </w:r>
    </w:p>
    <w:p w14:paraId="3FA24744" w14:textId="3507BF56"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Kanunen saklanması gereken sürelerin dolması, yargı süreçlerinin tamamlanması ya da diğer gereklilikler ortadan kalktığında şirketimiz tarafından bu veriler kendiliğinden ya da ilgili kişinin talebi üzerine kişisel veriler silinir, yok edilir ya da anonim hale getirilir. </w:t>
      </w:r>
    </w:p>
    <w:p w14:paraId="1E00604D"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Doğruluk ve veri güncelliği </w:t>
      </w:r>
    </w:p>
    <w:p w14:paraId="25D042DF" w14:textId="54ABABC2" w:rsidR="000014FE" w:rsidRPr="00A661F5" w:rsidRDefault="00F723AA"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xml:space="preserve"> bünyesinde bulunan veriler, kural olarak ilgili kişilerin beyanı üzerine beyan ettiği şekilde işlenir. </w:t>
      </w: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xml:space="preserve">, müşteriler ya da </w:t>
      </w: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xml:space="preserve"> ile temas kuran kişilerin beyan ettiği verilerin doğruluğunu araştırmak zorunda olmadığı gibi bu hukuken ve çalışma ilkelerimiz nedeniyle de yapılmaz. Beyan edilen veriler, doğru kabul edilir. Kişisel verilerin doğruluğu ve güncelliği ilkesi </w:t>
      </w: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xml:space="preserve"> tarafından da benimsenmiştir. Şirketimizin kendisine ulaşan resmî belgelerden veya ilgilisinin talebi üzerine işlemiş olduğu kişisel verileri günceller. Bunun için gerekli önlemleri alır. </w:t>
      </w:r>
    </w:p>
    <w:p w14:paraId="453D659E"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Gizlilik ve veri güvenliği</w:t>
      </w:r>
    </w:p>
    <w:p w14:paraId="22F17658" w14:textId="52DBA3F6"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Kişisel veriler gizlidir ve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d</w:t>
      </w:r>
      <w:r w:rsidR="001A3EC2">
        <w:rPr>
          <w:rFonts w:asciiTheme="minorHAnsi" w:eastAsia="Times New Roman" w:hAnsiTheme="minorHAnsi" w:cstheme="minorHAnsi"/>
          <w:sz w:val="21"/>
          <w:szCs w:val="21"/>
        </w:rPr>
        <w:t>e</w:t>
      </w:r>
      <w:r w:rsidRPr="00A661F5">
        <w:rPr>
          <w:rFonts w:asciiTheme="minorHAnsi" w:eastAsia="Times New Roman" w:hAnsiTheme="minorHAnsi" w:cstheme="minorHAnsi"/>
          <w:sz w:val="21"/>
          <w:szCs w:val="21"/>
        </w:rPr>
        <w:t xml:space="preserve"> bu gizliliğe riayet etmektedir. Kişisel verilere şirket içinde ancak yetki verilmiş kişiler ulaşabilir.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tarafından toplanan kişisel verilerin korunması ve yetkisiz kişilerin eline geçmemesi ve müşterilerimizin ve müşteri adaylarımızın mağdur olmaması için gerekli teknik ve idari bütün tedbirler alınmaktadır. Bu çerçevede yazılımların standartlara uygun olması, üçüncü partilerin özenle seçilmesi ve şirket içinde de veri koruma politikasına riayet edilmesi sağlanmaktadır. </w:t>
      </w:r>
    </w:p>
    <w:p w14:paraId="175732F4"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IV. Veri işleme amaçları </w:t>
      </w:r>
    </w:p>
    <w:p w14:paraId="1B94E82C" w14:textId="5B90B5BC" w:rsidR="000014FE" w:rsidRPr="00A661F5" w:rsidRDefault="00F723AA"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A2535C" w:rsidRPr="00A661F5">
        <w:rPr>
          <w:rFonts w:asciiTheme="minorHAnsi" w:eastAsia="Times New Roman" w:hAnsiTheme="minorHAnsi" w:cstheme="minorHAnsi"/>
          <w:b/>
          <w:sz w:val="21"/>
          <w:szCs w:val="21"/>
        </w:rPr>
        <w:t xml:space="preserve"> </w:t>
      </w:r>
      <w:r w:rsidR="00414243" w:rsidRPr="00A661F5">
        <w:rPr>
          <w:rFonts w:asciiTheme="minorHAnsi" w:eastAsia="Times New Roman" w:hAnsiTheme="minorHAnsi" w:cstheme="minorHAnsi"/>
          <w:sz w:val="21"/>
          <w:szCs w:val="21"/>
        </w:rPr>
        <w:t>’</w:t>
      </w:r>
      <w:r w:rsidR="00EF5A22">
        <w:rPr>
          <w:rFonts w:asciiTheme="minorHAnsi" w:eastAsia="Times New Roman" w:hAnsiTheme="minorHAnsi" w:cstheme="minorHAnsi"/>
          <w:sz w:val="21"/>
          <w:szCs w:val="21"/>
        </w:rPr>
        <w:t>ü</w:t>
      </w:r>
      <w:r w:rsidR="00414243" w:rsidRPr="00A661F5">
        <w:rPr>
          <w:rFonts w:asciiTheme="minorHAnsi" w:eastAsia="Times New Roman" w:hAnsiTheme="minorHAnsi" w:cstheme="minorHAnsi"/>
          <w:sz w:val="21"/>
          <w:szCs w:val="21"/>
        </w:rPr>
        <w:t>n kişisel verileri toplanması ve işlenmesi aydınlatma metninde belirtilen amaçlar doğrultusunda icra edilecektir. Veriler, sözleşmenin kurulması ve müşterilere daha iyi hizmet sağlanması amacıyla toplanmakta ve işlenmektedir. </w:t>
      </w:r>
    </w:p>
    <w:p w14:paraId="76EBA232"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V. Müşteri, muhtemel müşteri ve iş ve çözüm ortakları verisi </w:t>
      </w:r>
    </w:p>
    <w:p w14:paraId="474A9423" w14:textId="77777777" w:rsidR="00481FF2"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b/>
          <w:bCs/>
          <w:sz w:val="21"/>
          <w:szCs w:val="21"/>
        </w:rPr>
        <w:t>Sözleşme ilişkisi için verinin toplanması ve işlenmesi </w:t>
      </w:r>
      <w:r w:rsidRPr="00A661F5">
        <w:rPr>
          <w:rFonts w:asciiTheme="minorHAnsi" w:eastAsia="Times New Roman" w:hAnsiTheme="minorHAnsi" w:cstheme="minorHAnsi"/>
          <w:sz w:val="21"/>
          <w:szCs w:val="21"/>
        </w:rPr>
        <w:br/>
        <w:t>Müşterilerimiz ve muhtemel müşterilerimizle bir sözleşme ilişkisi kurulmuş ise, toplanmış olan kişisel veriler, müşterinin onayı alınmaksızın kullanılabilir. Ancak bu kullanım, sözleşme amacı doğrultusunda gerçekleşir. Sözleşmenin daha iyi icrası ve hizmetin gereklilikleri ölçüsünde veriler kullanılır ve gerektiğinde müşterilerle irtibata geçilerek güncellenir. Buna karşın müşteri adaylarımızın (muhtemel müşteri) bize kendileri tarafından bırakmış olduğu veriler, onlara sonrasında daha kolay ve kaliteli hizmet sunmak için işlenir. Bu veriler talepleri halinde bir sözleşme ilişkisine dönüşmemişse silinir. </w:t>
      </w:r>
    </w:p>
    <w:p w14:paraId="1C393DDD" w14:textId="3D934C71"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İş ve Çözüm Ortakları Verileri </w:t>
      </w:r>
    </w:p>
    <w:p w14:paraId="1A7E8086" w14:textId="7CB938D3" w:rsidR="000014FE" w:rsidRPr="00A661F5" w:rsidRDefault="00F723AA"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gerek iş gerekse çözüm ortakları ile veri paylaşımı yaparken hukuka uygun davranmayı ilke edinir. İş ve çözüm ortakları ile veri gizliliği taahhüdü ile ve ancak hizmetin gerektirdiği kadar veri paylaşılmakta ve bu taraflardan mutlaka veri güvenliğinin alınmasına ilişkin tedbirleri almaya zorlanmaktadır. </w:t>
      </w:r>
    </w:p>
    <w:p w14:paraId="20B4DA78"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Reklam amaçlı veri işleme </w:t>
      </w:r>
    </w:p>
    <w:p w14:paraId="3CEC4706" w14:textId="0ECCB39A"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E-Ticaretin Düzenlenmesi </w:t>
      </w:r>
      <w:proofErr w:type="spellStart"/>
      <w:r w:rsidRPr="00A661F5">
        <w:rPr>
          <w:rFonts w:asciiTheme="minorHAnsi" w:eastAsia="Times New Roman" w:hAnsiTheme="minorHAnsi" w:cstheme="minorHAnsi"/>
          <w:sz w:val="21"/>
          <w:szCs w:val="21"/>
        </w:rPr>
        <w:t>Hk</w:t>
      </w:r>
      <w:proofErr w:type="spellEnd"/>
      <w:r w:rsidRPr="00A661F5">
        <w:rPr>
          <w:rFonts w:asciiTheme="minorHAnsi" w:eastAsia="Times New Roman" w:hAnsiTheme="minorHAnsi" w:cstheme="minorHAnsi"/>
          <w:sz w:val="21"/>
          <w:szCs w:val="21"/>
        </w:rPr>
        <w:t xml:space="preserve">. Kanun ile Ticari İletişim ve Ticari Elektronik İletiler </w:t>
      </w:r>
      <w:proofErr w:type="spellStart"/>
      <w:r w:rsidRPr="00A661F5">
        <w:rPr>
          <w:rFonts w:asciiTheme="minorHAnsi" w:eastAsia="Times New Roman" w:hAnsiTheme="minorHAnsi" w:cstheme="minorHAnsi"/>
          <w:sz w:val="21"/>
          <w:szCs w:val="21"/>
        </w:rPr>
        <w:t>Hk</w:t>
      </w:r>
      <w:proofErr w:type="spellEnd"/>
      <w:r w:rsidRPr="00A661F5">
        <w:rPr>
          <w:rFonts w:asciiTheme="minorHAnsi" w:eastAsia="Times New Roman" w:hAnsiTheme="minorHAnsi" w:cstheme="minorHAnsi"/>
          <w:sz w:val="21"/>
          <w:szCs w:val="21"/>
        </w:rPr>
        <w:t>. Yönetmeliğe uygun olarak ancak önceden onay alınan kişilere reklam amaçlı elektronik ileti gönderilebilir. Reklamın gönderileceği kişinin onayının açık bir şekilde mevcudiyeti şarttır. Yine aynı mevzuat uyarınca belirlenen “</w:t>
      </w:r>
      <w:r w:rsidR="001A3EC2" w:rsidRPr="00A661F5">
        <w:rPr>
          <w:rFonts w:asciiTheme="minorHAnsi" w:eastAsia="Times New Roman" w:hAnsiTheme="minorHAnsi" w:cstheme="minorHAnsi"/>
          <w:sz w:val="21"/>
          <w:szCs w:val="21"/>
        </w:rPr>
        <w:t>onayın</w:t>
      </w:r>
      <w:r w:rsidR="001A3EC2">
        <w:rPr>
          <w:rFonts w:asciiTheme="minorHAnsi" w:eastAsia="Times New Roman" w:hAnsiTheme="minorHAnsi" w:cstheme="minorHAnsi"/>
          <w:sz w:val="21"/>
          <w:szCs w:val="21"/>
        </w:rPr>
        <w:t>”</w:t>
      </w:r>
      <w:r w:rsidRPr="00A661F5">
        <w:rPr>
          <w:rFonts w:asciiTheme="minorHAnsi" w:eastAsia="Times New Roman" w:hAnsiTheme="minorHAnsi" w:cstheme="minorHAnsi"/>
          <w:sz w:val="21"/>
          <w:szCs w:val="21"/>
        </w:rPr>
        <w:t xml:space="preserve"> detaylarına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riayet etmektedir. Alınacak onay, şirketinizin mal ve hizmetlerini tanıtmak, pazarlamak, işletmesini tanıtmak ya da kutlama ve temenni gibi içeriklerle tanınırlığını artırmak amacıyla alıcıların elektronik iletişim adreslerine gönderdiği tüm ticari elektronik iletileri kapsamalıdır. Bu onay, yazılı olarak fiziki ortamda veya her türlü elektronik iletişim aracıyla alınabilir. Önemli olan, alıcının ticari elektronik ileti gönderilmesini kabul ettiğine dair olumlu irade beyanı, adı ve soyadı ile elektronik iletişim adresinin bulunmasıdır. </w:t>
      </w:r>
    </w:p>
    <w:p w14:paraId="01F2E4D5"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lastRenderedPageBreak/>
        <w:t>Şirketin hukuki yükümlülüğü veya kanunda açıkça öngörülmesi sebebiyle yapılan veri işlemleri </w:t>
      </w:r>
    </w:p>
    <w:p w14:paraId="7E52ABED" w14:textId="77777777"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 </w:t>
      </w:r>
    </w:p>
    <w:p w14:paraId="3B979ACD"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Şirketin veri işlemesi </w:t>
      </w:r>
    </w:p>
    <w:p w14:paraId="06E77B1E" w14:textId="77777777"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Şirketin sunduğu hizmet ve meşru amaçları doğrultusunda kişisel veriler işlenebilir. Ancak veriler hiçbir şekilde hukuka aykırı hizmetler için kullanılamaz. </w:t>
      </w:r>
    </w:p>
    <w:p w14:paraId="26068575"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Özel nitelikli verilerin işlenmesi </w:t>
      </w:r>
    </w:p>
    <w:p w14:paraId="3DE4F472" w14:textId="22BCDD34"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ayrıca, özel nitelikli kişisel verilerin işlenmesinde, ayrıca Kurul tarafından belirlenen yeterli önlemleri alır. </w:t>
      </w:r>
      <w:r w:rsidRPr="00A661F5">
        <w:rPr>
          <w:rFonts w:asciiTheme="minorHAnsi" w:eastAsia="Times New Roman" w:hAnsiTheme="minorHAnsi" w:cstheme="minorHAnsi"/>
          <w:sz w:val="21"/>
          <w:szCs w:val="21"/>
        </w:rPr>
        <w:br/>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hizmetlerin daha iyi verilebilmesi için kişilerin onayı ile özel nitelikli verileri ancak toplandıkları amaç için işleyebilir. </w:t>
      </w:r>
    </w:p>
    <w:p w14:paraId="2F25B846"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Otomatik sistemlerle işlenen veriler </w:t>
      </w:r>
    </w:p>
    <w:p w14:paraId="27FF0BE0" w14:textId="556275CD"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Otomatik sistemler aracılığı ile işlenen veriler konusunda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Kanuna uygun davranır. Kişilerin açık rızası olmaksızın bu verilerden elde edilen bilgiler kişi aleyhine kullanılamaz. Ancak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kendi sistemindeki verileri kullanarak işlem yapacağı kişilerle ilgili kararlar alabilir. </w:t>
      </w:r>
    </w:p>
    <w:p w14:paraId="44978425"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Kullanıcı bilgileri ve internet </w:t>
      </w:r>
    </w:p>
    <w:p w14:paraId="43FBAA35" w14:textId="5998DA51" w:rsidR="00414243" w:rsidRPr="00A661F5" w:rsidRDefault="00F723AA"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A2535C" w:rsidRPr="00A661F5">
        <w:rPr>
          <w:rFonts w:asciiTheme="minorHAnsi" w:eastAsia="Times New Roman" w:hAnsiTheme="minorHAnsi" w:cstheme="minorHAnsi"/>
          <w:b/>
          <w:sz w:val="21"/>
          <w:szCs w:val="21"/>
        </w:rPr>
        <w:t xml:space="preserve"> </w:t>
      </w:r>
      <w:r w:rsidR="00414243" w:rsidRPr="00A661F5">
        <w:rPr>
          <w:rFonts w:asciiTheme="minorHAnsi" w:eastAsia="Times New Roman" w:hAnsiTheme="minorHAnsi" w:cstheme="minorHAnsi"/>
          <w:sz w:val="21"/>
          <w:szCs w:val="21"/>
        </w:rPr>
        <w:t>’</w:t>
      </w:r>
      <w:r w:rsidR="001A3EC2">
        <w:rPr>
          <w:rFonts w:asciiTheme="minorHAnsi" w:eastAsia="Times New Roman" w:hAnsiTheme="minorHAnsi" w:cstheme="minorHAnsi"/>
          <w:sz w:val="21"/>
          <w:szCs w:val="21"/>
        </w:rPr>
        <w:t>e</w:t>
      </w:r>
      <w:r w:rsidR="00414243" w:rsidRPr="00A661F5">
        <w:rPr>
          <w:rFonts w:asciiTheme="minorHAnsi" w:eastAsia="Times New Roman" w:hAnsiTheme="minorHAnsi" w:cstheme="minorHAnsi"/>
          <w:sz w:val="21"/>
          <w:szCs w:val="21"/>
        </w:rPr>
        <w:t xml:space="preserve"> ait web siteleri ve diğer sistemlerde veya uygulamalarda kişisel verilerin toplanması, işlenmesi ve kullanılması durumunda ilgili kişiler gizlilik bildirimi ile ve gerekirse çerezler hakkında bilgilendirilir. Kişiler, web sayfalarındaki uygulamalarımız konusunda bilgilendirilir. Kişisel veriler, hukuka uygun olarak işlenecektir.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3402"/>
        <w:gridCol w:w="3544"/>
      </w:tblGrid>
      <w:tr w:rsidR="00414243" w:rsidRPr="00A661F5" w14:paraId="32EC4ED7" w14:textId="77777777" w:rsidTr="00481FF2">
        <w:tc>
          <w:tcPr>
            <w:tcW w:w="3114" w:type="dxa"/>
            <w:shd w:val="clear" w:color="auto" w:fill="auto"/>
            <w:hideMark/>
          </w:tcPr>
          <w:p w14:paraId="28BD7C03" w14:textId="77777777" w:rsidR="00414243" w:rsidRPr="00A661F5" w:rsidRDefault="00414243" w:rsidP="00EF5A22">
            <w:pPr>
              <w:rPr>
                <w:rFonts w:asciiTheme="minorHAnsi" w:eastAsia="Times New Roman" w:hAnsiTheme="minorHAnsi" w:cstheme="minorHAnsi"/>
                <w:sz w:val="21"/>
                <w:szCs w:val="21"/>
              </w:rPr>
            </w:pPr>
          </w:p>
        </w:tc>
        <w:tc>
          <w:tcPr>
            <w:tcW w:w="3402" w:type="dxa"/>
            <w:shd w:val="clear" w:color="auto" w:fill="auto"/>
            <w:hideMark/>
          </w:tcPr>
          <w:p w14:paraId="084B40E1" w14:textId="77777777" w:rsidR="00414243" w:rsidRPr="00A661F5" w:rsidRDefault="00414243" w:rsidP="00EF5A22">
            <w:pPr>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Çerezleri Kullanım Amacı</w:t>
            </w:r>
          </w:p>
        </w:tc>
        <w:tc>
          <w:tcPr>
            <w:tcW w:w="3544" w:type="dxa"/>
            <w:shd w:val="clear" w:color="auto" w:fill="auto"/>
            <w:hideMark/>
          </w:tcPr>
          <w:p w14:paraId="4A04BDA5" w14:textId="77777777" w:rsidR="00414243" w:rsidRPr="00A661F5" w:rsidRDefault="00414243" w:rsidP="00EF5A22">
            <w:pPr>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Çerez Türü</w:t>
            </w:r>
          </w:p>
        </w:tc>
      </w:tr>
      <w:tr w:rsidR="00414243" w:rsidRPr="00A661F5" w14:paraId="3A1125E8" w14:textId="77777777" w:rsidTr="00481FF2">
        <w:tc>
          <w:tcPr>
            <w:tcW w:w="3114" w:type="dxa"/>
            <w:shd w:val="clear" w:color="auto" w:fill="auto"/>
            <w:hideMark/>
          </w:tcPr>
          <w:p w14:paraId="2E995729" w14:textId="11F3CE6B"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Google</w:t>
            </w:r>
            <w:r w:rsidR="005D29B1"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w:t>
            </w:r>
            <w:proofErr w:type="spellStart"/>
            <w:r w:rsidRPr="00A661F5">
              <w:rPr>
                <w:rFonts w:asciiTheme="minorHAnsi" w:eastAsia="Times New Roman" w:hAnsiTheme="minorHAnsi" w:cstheme="minorHAnsi"/>
                <w:sz w:val="21"/>
                <w:szCs w:val="21"/>
              </w:rPr>
              <w:t>analytics</w:t>
            </w:r>
            <w:proofErr w:type="spellEnd"/>
            <w:r w:rsidRPr="00A661F5">
              <w:rPr>
                <w:rFonts w:asciiTheme="minorHAnsi" w:eastAsia="Times New Roman" w:hAnsiTheme="minorHAnsi" w:cstheme="minorHAnsi"/>
                <w:sz w:val="21"/>
                <w:szCs w:val="21"/>
              </w:rPr>
              <w:t xml:space="preserve">, </w:t>
            </w:r>
            <w:proofErr w:type="spellStart"/>
            <w:r w:rsidRPr="00A661F5">
              <w:rPr>
                <w:rFonts w:asciiTheme="minorHAnsi" w:eastAsia="Times New Roman" w:hAnsiTheme="minorHAnsi" w:cstheme="minorHAnsi"/>
                <w:sz w:val="21"/>
                <w:szCs w:val="21"/>
              </w:rPr>
              <w:t>doubleclick</w:t>
            </w:r>
            <w:proofErr w:type="spellEnd"/>
            <w:r w:rsidRPr="00A661F5">
              <w:rPr>
                <w:rFonts w:asciiTheme="minorHAnsi" w:eastAsia="Times New Roman" w:hAnsiTheme="minorHAnsi" w:cstheme="minorHAnsi"/>
                <w:sz w:val="21"/>
                <w:szCs w:val="21"/>
              </w:rPr>
              <w:t>)</w:t>
            </w:r>
          </w:p>
        </w:tc>
        <w:tc>
          <w:tcPr>
            <w:tcW w:w="3402" w:type="dxa"/>
            <w:shd w:val="clear" w:color="auto" w:fill="auto"/>
            <w:hideMark/>
          </w:tcPr>
          <w:p w14:paraId="4BB19D8E" w14:textId="46E89092"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Ölçümleme</w:t>
            </w:r>
            <w:r w:rsidR="005D29B1"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Reklam</w:t>
            </w:r>
            <w:r w:rsidR="005D29B1"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Site içi iyileştirme</w:t>
            </w:r>
          </w:p>
        </w:tc>
        <w:tc>
          <w:tcPr>
            <w:tcW w:w="3544" w:type="dxa"/>
            <w:shd w:val="clear" w:color="auto" w:fill="auto"/>
            <w:hideMark/>
          </w:tcPr>
          <w:p w14:paraId="77F62C5F" w14:textId="57FBB7FD"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İşlevsel ve analitik çerezler</w:t>
            </w:r>
            <w:r w:rsidR="005D29B1"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Ticari çerezler</w:t>
            </w:r>
          </w:p>
        </w:tc>
      </w:tr>
      <w:tr w:rsidR="00414243" w:rsidRPr="00A661F5" w14:paraId="10E2137C" w14:textId="77777777" w:rsidTr="00481FF2">
        <w:tc>
          <w:tcPr>
            <w:tcW w:w="3114" w:type="dxa"/>
            <w:shd w:val="clear" w:color="auto" w:fill="auto"/>
            <w:hideMark/>
          </w:tcPr>
          <w:p w14:paraId="3EE8169D" w14:textId="77777777" w:rsidR="00414243" w:rsidRPr="00A661F5" w:rsidRDefault="00414243" w:rsidP="00EF5A22">
            <w:pPr>
              <w:rPr>
                <w:rFonts w:asciiTheme="minorHAnsi" w:eastAsia="Times New Roman" w:hAnsiTheme="minorHAnsi" w:cstheme="minorHAnsi"/>
                <w:sz w:val="21"/>
                <w:szCs w:val="21"/>
              </w:rPr>
            </w:pPr>
            <w:proofErr w:type="spellStart"/>
            <w:r w:rsidRPr="00A661F5">
              <w:rPr>
                <w:rFonts w:asciiTheme="minorHAnsi" w:eastAsia="Times New Roman" w:hAnsiTheme="minorHAnsi" w:cstheme="minorHAnsi"/>
                <w:sz w:val="21"/>
                <w:szCs w:val="21"/>
              </w:rPr>
              <w:t>Facebook,Twitter,Instegram</w:t>
            </w:r>
            <w:proofErr w:type="spellEnd"/>
            <w:r w:rsidRPr="00A661F5">
              <w:rPr>
                <w:rFonts w:asciiTheme="minorHAnsi" w:eastAsia="Times New Roman" w:hAnsiTheme="minorHAnsi" w:cstheme="minorHAnsi"/>
                <w:sz w:val="21"/>
                <w:szCs w:val="21"/>
              </w:rPr>
              <w:t xml:space="preserve"> </w:t>
            </w:r>
            <w:proofErr w:type="spellStart"/>
            <w:r w:rsidRPr="00A661F5">
              <w:rPr>
                <w:rFonts w:asciiTheme="minorHAnsi" w:eastAsia="Times New Roman" w:hAnsiTheme="minorHAnsi" w:cstheme="minorHAnsi"/>
                <w:sz w:val="21"/>
                <w:szCs w:val="21"/>
              </w:rPr>
              <w:t>vb</w:t>
            </w:r>
            <w:proofErr w:type="spellEnd"/>
          </w:p>
        </w:tc>
        <w:tc>
          <w:tcPr>
            <w:tcW w:w="3402" w:type="dxa"/>
            <w:shd w:val="clear" w:color="auto" w:fill="auto"/>
            <w:hideMark/>
          </w:tcPr>
          <w:p w14:paraId="68B85D00" w14:textId="77777777"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Reklam</w:t>
            </w:r>
          </w:p>
        </w:tc>
        <w:tc>
          <w:tcPr>
            <w:tcW w:w="3544" w:type="dxa"/>
            <w:shd w:val="clear" w:color="auto" w:fill="auto"/>
            <w:hideMark/>
          </w:tcPr>
          <w:p w14:paraId="03D4AC49" w14:textId="77777777"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Ticari çerezler</w:t>
            </w:r>
          </w:p>
        </w:tc>
      </w:tr>
      <w:tr w:rsidR="00414243" w:rsidRPr="00A661F5" w14:paraId="78438855" w14:textId="77777777" w:rsidTr="00481FF2">
        <w:tc>
          <w:tcPr>
            <w:tcW w:w="3114" w:type="dxa"/>
            <w:shd w:val="clear" w:color="auto" w:fill="auto"/>
            <w:hideMark/>
          </w:tcPr>
          <w:p w14:paraId="4C1240E8" w14:textId="3D3320C2" w:rsidR="00414243" w:rsidRPr="00A661F5" w:rsidRDefault="00414243" w:rsidP="00EF5A22">
            <w:pPr>
              <w:rPr>
                <w:rFonts w:asciiTheme="minorHAnsi" w:eastAsia="Times New Roman" w:hAnsiTheme="minorHAnsi" w:cstheme="minorHAnsi"/>
                <w:sz w:val="21"/>
                <w:szCs w:val="21"/>
              </w:rPr>
            </w:pPr>
            <w:proofErr w:type="spellStart"/>
            <w:r w:rsidRPr="00A661F5">
              <w:rPr>
                <w:rFonts w:asciiTheme="minorHAnsi" w:eastAsia="Times New Roman" w:hAnsiTheme="minorHAnsi" w:cstheme="minorHAnsi"/>
                <w:sz w:val="21"/>
                <w:szCs w:val="21"/>
              </w:rPr>
              <w:t>Insider</w:t>
            </w:r>
            <w:proofErr w:type="spellEnd"/>
            <w:r w:rsidR="00885474" w:rsidRPr="00A661F5">
              <w:rPr>
                <w:rFonts w:asciiTheme="minorHAnsi" w:eastAsia="Times New Roman" w:hAnsiTheme="minorHAnsi" w:cstheme="minorHAnsi"/>
                <w:sz w:val="21"/>
                <w:szCs w:val="21"/>
              </w:rPr>
              <w:t xml:space="preserve"> , </w:t>
            </w:r>
            <w:proofErr w:type="spellStart"/>
            <w:r w:rsidR="00885474" w:rsidRPr="00A661F5">
              <w:rPr>
                <w:rFonts w:asciiTheme="minorHAnsi" w:eastAsia="Times New Roman" w:hAnsiTheme="minorHAnsi" w:cstheme="minorHAnsi"/>
                <w:sz w:val="21"/>
                <w:szCs w:val="21"/>
              </w:rPr>
              <w:t>Hotjar</w:t>
            </w:r>
            <w:proofErr w:type="spellEnd"/>
          </w:p>
        </w:tc>
        <w:tc>
          <w:tcPr>
            <w:tcW w:w="3402" w:type="dxa"/>
            <w:shd w:val="clear" w:color="auto" w:fill="auto"/>
            <w:hideMark/>
          </w:tcPr>
          <w:p w14:paraId="7350DB58" w14:textId="0829B82B"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Ölçümleme</w:t>
            </w:r>
            <w:r w:rsidR="005D29B1"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Reklam</w:t>
            </w:r>
            <w:r w:rsidR="005D29B1"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Site içi iyileştirme</w:t>
            </w:r>
          </w:p>
        </w:tc>
        <w:tc>
          <w:tcPr>
            <w:tcW w:w="3544" w:type="dxa"/>
            <w:shd w:val="clear" w:color="auto" w:fill="auto"/>
            <w:hideMark/>
          </w:tcPr>
          <w:p w14:paraId="7FFBC1B7" w14:textId="7BAE61DF"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İşlevsel ve analitik çerezler</w:t>
            </w:r>
            <w:r w:rsidR="005D29B1"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Ticari çerezler</w:t>
            </w:r>
          </w:p>
        </w:tc>
      </w:tr>
      <w:tr w:rsidR="00414243" w:rsidRPr="00A661F5" w14:paraId="0DEDE058" w14:textId="77777777" w:rsidTr="00481FF2">
        <w:tc>
          <w:tcPr>
            <w:tcW w:w="3114" w:type="dxa"/>
            <w:shd w:val="clear" w:color="auto" w:fill="auto"/>
            <w:hideMark/>
          </w:tcPr>
          <w:p w14:paraId="43AD7A46" w14:textId="1F498105"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3</w:t>
            </w:r>
            <w:r w:rsidR="00885474" w:rsidRPr="00A661F5">
              <w:rPr>
                <w:rFonts w:asciiTheme="minorHAnsi" w:eastAsia="Times New Roman" w:hAnsiTheme="minorHAnsi" w:cstheme="minorHAnsi"/>
                <w:sz w:val="21"/>
                <w:szCs w:val="21"/>
              </w:rPr>
              <w:t>.</w:t>
            </w:r>
            <w:r w:rsidRPr="00A661F5">
              <w:rPr>
                <w:rFonts w:asciiTheme="minorHAnsi" w:eastAsia="Times New Roman" w:hAnsiTheme="minorHAnsi" w:cstheme="minorHAnsi"/>
                <w:sz w:val="21"/>
                <w:szCs w:val="21"/>
              </w:rPr>
              <w:t>taraf firmalar (</w:t>
            </w:r>
            <w:proofErr w:type="spellStart"/>
            <w:r w:rsidRPr="00A661F5">
              <w:rPr>
                <w:rFonts w:asciiTheme="minorHAnsi" w:eastAsia="Times New Roman" w:hAnsiTheme="minorHAnsi" w:cstheme="minorHAnsi"/>
                <w:sz w:val="21"/>
                <w:szCs w:val="21"/>
              </w:rPr>
              <w:t>criteo</w:t>
            </w:r>
            <w:proofErr w:type="spellEnd"/>
            <w:r w:rsidRPr="00A661F5">
              <w:rPr>
                <w:rFonts w:asciiTheme="minorHAnsi" w:eastAsia="Times New Roman" w:hAnsiTheme="minorHAnsi" w:cstheme="minorHAnsi"/>
                <w:sz w:val="21"/>
                <w:szCs w:val="21"/>
              </w:rPr>
              <w:t xml:space="preserve">, </w:t>
            </w:r>
            <w:proofErr w:type="spellStart"/>
            <w:r w:rsidRPr="00A661F5">
              <w:rPr>
                <w:rFonts w:asciiTheme="minorHAnsi" w:eastAsia="Times New Roman" w:hAnsiTheme="minorHAnsi" w:cstheme="minorHAnsi"/>
                <w:sz w:val="21"/>
                <w:szCs w:val="21"/>
              </w:rPr>
              <w:t>rtbhouse</w:t>
            </w:r>
            <w:proofErr w:type="spellEnd"/>
            <w:r w:rsidRPr="00A661F5">
              <w:rPr>
                <w:rFonts w:asciiTheme="minorHAnsi" w:eastAsia="Times New Roman" w:hAnsiTheme="minorHAnsi" w:cstheme="minorHAnsi"/>
                <w:sz w:val="21"/>
                <w:szCs w:val="21"/>
              </w:rPr>
              <w:t>)</w:t>
            </w:r>
          </w:p>
        </w:tc>
        <w:tc>
          <w:tcPr>
            <w:tcW w:w="3402" w:type="dxa"/>
            <w:shd w:val="clear" w:color="auto" w:fill="auto"/>
            <w:hideMark/>
          </w:tcPr>
          <w:p w14:paraId="7138BA33" w14:textId="77777777"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Reklam</w:t>
            </w:r>
          </w:p>
        </w:tc>
        <w:tc>
          <w:tcPr>
            <w:tcW w:w="3544" w:type="dxa"/>
            <w:shd w:val="clear" w:color="auto" w:fill="auto"/>
            <w:hideMark/>
          </w:tcPr>
          <w:p w14:paraId="284C3083" w14:textId="7D8C51CA" w:rsidR="00414243" w:rsidRPr="00A661F5" w:rsidRDefault="00414243" w:rsidP="00EF5A22">
            <w:pPr>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İşlevsel ve analitik çerezler</w:t>
            </w:r>
            <w:r w:rsidR="005D29B1"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Ticari çerezler</w:t>
            </w:r>
          </w:p>
        </w:tc>
      </w:tr>
    </w:tbl>
    <w:p w14:paraId="305C42BA"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VI. Çalışanlarımıza ait veriler</w:t>
      </w:r>
    </w:p>
    <w:p w14:paraId="58A787D2"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İş ilişkisi için verilerin işlenmesi </w:t>
      </w:r>
    </w:p>
    <w:p w14:paraId="29C63E51" w14:textId="1BA3EAE5"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Çalışanlarımızın kişisel verileri, iş ilişkileri ve sağlık sigortası bakımından gerekli olduğu kadarıyla onay alınmaksızın işlenebilir. Ancak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çalışanlarına ait verilerin gizliliği ve korunmasını temin eder. </w:t>
      </w:r>
    </w:p>
    <w:p w14:paraId="3896BFDE"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Hukuki Yükümlülükler Gereği İşleme </w:t>
      </w:r>
    </w:p>
    <w:p w14:paraId="708F9D02" w14:textId="46F39581" w:rsidR="000014FE" w:rsidRPr="00A661F5" w:rsidRDefault="00F723AA"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çalışanlarına ait kişisel verileri, işlemenin ilgili mevzuatta açıkça belirtilmesi veya mevzuatla belirlenen bir hukuki yükümlülüğün yerine getirilmesi amacıyla ayrıca onay alınmadan verileri işleyebilir. Bu husus, kanundan kaynaklanan yükümlülüklerle sınırlıdır. </w:t>
      </w:r>
    </w:p>
    <w:p w14:paraId="320DB9AE"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Çalışanların Yararına İşlemeler </w:t>
      </w:r>
    </w:p>
    <w:p w14:paraId="43E4B393" w14:textId="17987C00" w:rsidR="000014FE" w:rsidRPr="00A661F5" w:rsidRDefault="00F723AA"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xml:space="preserve">, özel sağlık sigortaları gibi şirket çalışanlarının menfaatine olan işlemler için onay almaksızın kişisel verileri işleyebilir. İş ilişkilerinden kaynaklanan ihtilaflar için de </w:t>
      </w: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çalışanlara ait verileri işleyebilir. </w:t>
      </w:r>
    </w:p>
    <w:p w14:paraId="690E3602"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Özel nitelikli verilerin işlenmesi </w:t>
      </w:r>
    </w:p>
    <w:p w14:paraId="196222C6" w14:textId="70F50D15" w:rsidR="00A2535C"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ayrıca, özel nitelikli kişisel verilerin işlenmesinde, ilgili kişinin onayı yanında ayrıca Kurul tarafından belirlenen yeterli önlemlerin alır. Özel nitelikli kişisel veriler kişinin onayı olmaksızın ancak Kanunda izin verilen hallerle ilgili ve sınırlı olarak işlenebilir. Çalışanlarımızın sigorta ve sağlık hizmetlerinden yararlanabilmesi için kendilerinden alınmış olan nitelikli veriler sadece amaca özgülenerek kullanılır. </w:t>
      </w:r>
    </w:p>
    <w:p w14:paraId="658986F2"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lastRenderedPageBreak/>
        <w:t>Otomatik sistemlerle işlenen veriler </w:t>
      </w:r>
    </w:p>
    <w:p w14:paraId="30921378" w14:textId="77777777"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Çalışanlarla ilgili olarak otomatik sistemlerle ilgili olarak işlenen veriler, şirket içi terfilerde ve performans değerlendirmelerinde kullanılabilir. Çalışanlarımız aleyhine çıkan sonuca itiraz etme hakkına sahiptir ve bunu şirket içi prosedürlere uyarak gerçekleştirirler. Çalışanların itirazları da yine şirket içinde değerlendirilir. </w:t>
      </w:r>
    </w:p>
    <w:p w14:paraId="2436495B"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Telekomünikasyon ve internet </w:t>
      </w:r>
    </w:p>
    <w:p w14:paraId="232369FF" w14:textId="77777777" w:rsidR="000014FE" w:rsidRPr="00A661F5" w:rsidRDefault="00414243" w:rsidP="001B500D">
      <w:pPr>
        <w:spacing w:before="80" w:after="8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Şirket içinde çalışanlara tahsis edilen bilgisayar, telefon, e-posta ve diğer uygulamalar çalışana sadece iş amacı ile tahsis edilmiştir. Çalışan şirketin kendisine tahsis ettiği bu vasıtaların hiç birini özel amaçları ve iletişimi için kullanamaz. Şirket bu araçlar üzerindeki bütün verileri kontrol edebilir ve denetleyebilir. Çalışan, işe başladığı andan itibaren kendisine tahsis edilen bilgisayarda, telefonlarda ya da diğer araçlarda iş dışında başka bir veri ya da bilgi bulundurmayacağını taahhüt etmektedir. </w:t>
      </w:r>
    </w:p>
    <w:p w14:paraId="5AB8AE57" w14:textId="77777777" w:rsidR="000014FE" w:rsidRPr="00A661F5" w:rsidRDefault="00414243" w:rsidP="006F6E34">
      <w:pPr>
        <w:spacing w:before="40" w:after="4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VII. Kişisel verilerin yurt içi ve dışına aktarılması </w:t>
      </w:r>
    </w:p>
    <w:p w14:paraId="3D218C5F" w14:textId="706B9DF4" w:rsidR="000014FE" w:rsidRPr="00A661F5" w:rsidRDefault="00414243" w:rsidP="006F6E34">
      <w:pPr>
        <w:spacing w:before="40" w:after="40"/>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Kişisel veriler,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tarafından hizmetin görülebilmesi amacıyla iş ve çözüm ortakları ile ve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xml:space="preserve"> iştirakleri ile paylaşılabilir. </w:t>
      </w:r>
      <w:r w:rsidRPr="00A661F5">
        <w:rPr>
          <w:rFonts w:asciiTheme="minorHAnsi" w:eastAsia="Times New Roman" w:hAnsiTheme="minorHAnsi" w:cstheme="minorHAnsi"/>
          <w:sz w:val="21"/>
          <w:szCs w:val="21"/>
        </w:rPr>
        <w:br/>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 kişisel verileri aşağıda belirtilen kişi ve kurumlara belirli amaçlarla aktarabilecektir; </w:t>
      </w:r>
    </w:p>
    <w:p w14:paraId="70EE02F7" w14:textId="2AF28662" w:rsidR="000014FE" w:rsidRPr="00A661F5" w:rsidRDefault="00414243" w:rsidP="006F6E34">
      <w:pPr>
        <w:pStyle w:val="ListeParagraf"/>
        <w:numPr>
          <w:ilvl w:val="0"/>
          <w:numId w:val="11"/>
        </w:numPr>
        <w:spacing w:before="40" w:after="40"/>
        <w:jc w:val="left"/>
        <w:rPr>
          <w:rFonts w:ascii="Calibri" w:hAnsi="Calibri" w:cs="Calibri"/>
          <w:b/>
          <w:bCs/>
          <w:sz w:val="21"/>
          <w:szCs w:val="21"/>
        </w:rPr>
      </w:pPr>
      <w:r w:rsidRPr="00A661F5">
        <w:rPr>
          <w:rFonts w:asciiTheme="minorHAnsi" w:eastAsia="Times New Roman" w:hAnsiTheme="minorHAnsi" w:cstheme="minorHAnsi"/>
          <w:sz w:val="21"/>
          <w:szCs w:val="21"/>
        </w:rPr>
        <w:t xml:space="preserve">İş ortaklığının kurulma amaçlarının yerine getirilmesini temin etmek amacıyla sınırlı olarak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 xml:space="preserve">Ace </w:t>
      </w:r>
      <w:proofErr w:type="spellStart"/>
      <w:r w:rsidR="00FF3035">
        <w:rPr>
          <w:rFonts w:asciiTheme="minorHAnsi" w:eastAsia="Times New Roman" w:hAnsiTheme="minorHAnsi" w:cstheme="minorHAnsi"/>
          <w:b/>
          <w:sz w:val="21"/>
          <w:szCs w:val="21"/>
        </w:rPr>
        <w:t>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w:t>
      </w:r>
      <w:r w:rsidR="004565C6">
        <w:rPr>
          <w:rFonts w:asciiTheme="minorHAnsi" w:eastAsia="Times New Roman" w:hAnsiTheme="minorHAnsi" w:cstheme="minorHAnsi"/>
          <w:sz w:val="21"/>
          <w:szCs w:val="21"/>
        </w:rPr>
        <w:t>ün</w:t>
      </w:r>
      <w:proofErr w:type="spellEnd"/>
      <w:r w:rsidRPr="00A661F5">
        <w:rPr>
          <w:rFonts w:asciiTheme="minorHAnsi" w:eastAsia="Times New Roman" w:hAnsiTheme="minorHAnsi" w:cstheme="minorHAnsi"/>
          <w:sz w:val="21"/>
          <w:szCs w:val="21"/>
        </w:rPr>
        <w:t xml:space="preserve"> iş ortaklarına,</w:t>
      </w:r>
    </w:p>
    <w:p w14:paraId="56E8549F" w14:textId="15FAF7CB" w:rsidR="000014FE" w:rsidRPr="00A661F5" w:rsidRDefault="00414243" w:rsidP="006F6E34">
      <w:pPr>
        <w:pStyle w:val="ListeParagraf"/>
        <w:numPr>
          <w:ilvl w:val="0"/>
          <w:numId w:val="11"/>
        </w:numPr>
        <w:spacing w:before="40" w:after="40"/>
        <w:jc w:val="left"/>
        <w:rPr>
          <w:rFonts w:ascii="Calibri" w:hAnsi="Calibri" w:cs="Calibri"/>
          <w:b/>
          <w:bCs/>
          <w:sz w:val="21"/>
          <w:szCs w:val="21"/>
        </w:rPr>
      </w:pPr>
      <w:r w:rsidRPr="00A661F5">
        <w:rPr>
          <w:rFonts w:asciiTheme="minorHAnsi" w:eastAsia="Times New Roman" w:hAnsiTheme="minorHAnsi" w:cstheme="minorHAnsi"/>
          <w:sz w:val="21"/>
          <w:szCs w:val="21"/>
        </w:rPr>
        <w:t xml:space="preserve">Şirketimizin tedarikçiden dış kaynaklı olarak temin ettiği ve Şirketimizin ticari faaliyetlerini yerine getirmek için gerekli hizmetlerin Şirketimize sunulmasını sağlamak amacıyla sınırlı olarak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 xml:space="preserve">Ace </w:t>
      </w:r>
      <w:proofErr w:type="spellStart"/>
      <w:r w:rsidR="00FF3035">
        <w:rPr>
          <w:rFonts w:asciiTheme="minorHAnsi" w:eastAsia="Times New Roman" w:hAnsiTheme="minorHAnsi" w:cstheme="minorHAnsi"/>
          <w:b/>
          <w:sz w:val="21"/>
          <w:szCs w:val="21"/>
        </w:rPr>
        <w:t>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w:t>
      </w:r>
      <w:r w:rsidR="00EF5A22">
        <w:rPr>
          <w:rFonts w:asciiTheme="minorHAnsi" w:eastAsia="Times New Roman" w:hAnsiTheme="minorHAnsi" w:cstheme="minorHAnsi"/>
          <w:sz w:val="21"/>
          <w:szCs w:val="21"/>
        </w:rPr>
        <w:t>ü</w:t>
      </w:r>
      <w:r w:rsidR="007C4F8B" w:rsidRPr="00A661F5">
        <w:rPr>
          <w:rFonts w:asciiTheme="minorHAnsi" w:eastAsia="Times New Roman" w:hAnsiTheme="minorHAnsi" w:cstheme="minorHAnsi"/>
          <w:sz w:val="21"/>
          <w:szCs w:val="21"/>
        </w:rPr>
        <w:t>n</w:t>
      </w:r>
      <w:proofErr w:type="spellEnd"/>
      <w:r w:rsidR="007C4F8B"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sz w:val="21"/>
          <w:szCs w:val="21"/>
        </w:rPr>
        <w:t>tedarikçilerine, </w:t>
      </w:r>
    </w:p>
    <w:p w14:paraId="09B034C4" w14:textId="77777777" w:rsidR="000014FE" w:rsidRPr="00A661F5" w:rsidRDefault="00414243" w:rsidP="006F6E34">
      <w:pPr>
        <w:pStyle w:val="ListeParagraf"/>
        <w:numPr>
          <w:ilvl w:val="0"/>
          <w:numId w:val="11"/>
        </w:numPr>
        <w:spacing w:before="40" w:after="40"/>
        <w:jc w:val="left"/>
        <w:rPr>
          <w:rFonts w:ascii="Calibri" w:hAnsi="Calibri" w:cs="Calibri"/>
          <w:b/>
          <w:bCs/>
          <w:sz w:val="21"/>
          <w:szCs w:val="21"/>
        </w:rPr>
      </w:pPr>
      <w:r w:rsidRPr="00A661F5">
        <w:rPr>
          <w:rFonts w:asciiTheme="minorHAnsi" w:eastAsia="Times New Roman" w:hAnsiTheme="minorHAnsi" w:cstheme="minorHAnsi"/>
          <w:sz w:val="21"/>
          <w:szCs w:val="21"/>
        </w:rPr>
        <w:t xml:space="preserve">Şirketimizin iştiraklerin de katılımını gerektiren ticari faaliyetlerinin yürütülmesini temin etmekle sınırlı olarak </w:t>
      </w:r>
      <w:r w:rsidR="000F6647" w:rsidRPr="00A661F5">
        <w:rPr>
          <w:rFonts w:asciiTheme="minorHAnsi" w:eastAsia="Times New Roman" w:hAnsiTheme="minorHAnsi" w:cstheme="minorHAnsi"/>
          <w:sz w:val="21"/>
          <w:szCs w:val="21"/>
        </w:rPr>
        <w:t xml:space="preserve">                </w:t>
      </w:r>
    </w:p>
    <w:p w14:paraId="33E30254" w14:textId="03E5AB32" w:rsidR="000014FE" w:rsidRPr="00A661F5" w:rsidRDefault="00F723AA" w:rsidP="006F6E34">
      <w:pPr>
        <w:pStyle w:val="ListeParagraf"/>
        <w:numPr>
          <w:ilvl w:val="0"/>
          <w:numId w:val="12"/>
        </w:numPr>
        <w:spacing w:before="40" w:after="40"/>
        <w:jc w:val="left"/>
        <w:rPr>
          <w:rFonts w:ascii="Calibri" w:hAnsi="Calibri" w:cs="Calibri"/>
          <w:b/>
          <w:bCs/>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 xml:space="preserve">Ace </w:t>
      </w:r>
      <w:proofErr w:type="spellStart"/>
      <w:r w:rsidR="00FF3035">
        <w:rPr>
          <w:rFonts w:asciiTheme="minorHAnsi" w:eastAsia="Times New Roman" w:hAnsiTheme="minorHAnsi" w:cstheme="minorHAnsi"/>
          <w:b/>
          <w:sz w:val="21"/>
          <w:szCs w:val="21"/>
        </w:rPr>
        <w:t>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w:t>
      </w:r>
      <w:r w:rsidR="00EF5A22">
        <w:rPr>
          <w:rFonts w:asciiTheme="minorHAnsi" w:eastAsia="Times New Roman" w:hAnsiTheme="minorHAnsi" w:cstheme="minorHAnsi"/>
          <w:sz w:val="21"/>
          <w:szCs w:val="21"/>
        </w:rPr>
        <w:t>ü</w:t>
      </w:r>
      <w:r w:rsidR="007C4F8B" w:rsidRPr="00A661F5">
        <w:rPr>
          <w:rFonts w:asciiTheme="minorHAnsi" w:eastAsia="Times New Roman" w:hAnsiTheme="minorHAnsi" w:cstheme="minorHAnsi"/>
          <w:sz w:val="21"/>
          <w:szCs w:val="21"/>
        </w:rPr>
        <w:t>n</w:t>
      </w:r>
      <w:proofErr w:type="spellEnd"/>
      <w:r w:rsidR="00414243" w:rsidRPr="00A661F5">
        <w:rPr>
          <w:rFonts w:asciiTheme="minorHAnsi" w:eastAsia="Times New Roman" w:hAnsiTheme="minorHAnsi" w:cstheme="minorHAnsi"/>
          <w:sz w:val="21"/>
          <w:szCs w:val="21"/>
        </w:rPr>
        <w:t xml:space="preserve"> çözüm ortaklarına, </w:t>
      </w:r>
    </w:p>
    <w:p w14:paraId="38D7021B" w14:textId="7EEC2E86" w:rsidR="000014FE" w:rsidRPr="00A661F5" w:rsidRDefault="00F723AA" w:rsidP="006F6E34">
      <w:pPr>
        <w:pStyle w:val="ListeParagraf"/>
        <w:numPr>
          <w:ilvl w:val="0"/>
          <w:numId w:val="12"/>
        </w:numPr>
        <w:spacing w:before="40" w:after="40"/>
        <w:jc w:val="left"/>
        <w:rPr>
          <w:rFonts w:ascii="Calibri" w:hAnsi="Calibri" w:cs="Calibri"/>
          <w:b/>
          <w:bCs/>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 xml:space="preserve">Ace </w:t>
      </w:r>
      <w:proofErr w:type="spellStart"/>
      <w:r w:rsidR="00FF3035">
        <w:rPr>
          <w:rFonts w:asciiTheme="minorHAnsi" w:eastAsia="Times New Roman" w:hAnsiTheme="minorHAnsi" w:cstheme="minorHAnsi"/>
          <w:b/>
          <w:sz w:val="21"/>
          <w:szCs w:val="21"/>
        </w:rPr>
        <w:t>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w:t>
      </w:r>
      <w:r w:rsidR="00EF5A22">
        <w:rPr>
          <w:rFonts w:asciiTheme="minorHAnsi" w:eastAsia="Times New Roman" w:hAnsiTheme="minorHAnsi" w:cstheme="minorHAnsi"/>
          <w:sz w:val="21"/>
          <w:szCs w:val="21"/>
        </w:rPr>
        <w:t>ü</w:t>
      </w:r>
      <w:r w:rsidR="00414243" w:rsidRPr="00A661F5">
        <w:rPr>
          <w:rFonts w:asciiTheme="minorHAnsi" w:eastAsia="Times New Roman" w:hAnsiTheme="minorHAnsi" w:cstheme="minorHAnsi"/>
          <w:sz w:val="21"/>
          <w:szCs w:val="21"/>
        </w:rPr>
        <w:t>n</w:t>
      </w:r>
      <w:proofErr w:type="spellEnd"/>
      <w:r w:rsidR="00414243" w:rsidRPr="00A661F5">
        <w:rPr>
          <w:rFonts w:asciiTheme="minorHAnsi" w:eastAsia="Times New Roman" w:hAnsiTheme="minorHAnsi" w:cstheme="minorHAnsi"/>
          <w:sz w:val="21"/>
          <w:szCs w:val="21"/>
        </w:rPr>
        <w:t xml:space="preserve"> iştiraklerine.</w:t>
      </w:r>
    </w:p>
    <w:p w14:paraId="2F01971E" w14:textId="57CEA6AC" w:rsidR="000014FE" w:rsidRPr="00A661F5" w:rsidRDefault="00F723AA" w:rsidP="006F6E34">
      <w:pPr>
        <w:pStyle w:val="ListeParagraf"/>
        <w:numPr>
          <w:ilvl w:val="0"/>
          <w:numId w:val="12"/>
        </w:numPr>
        <w:spacing w:before="40" w:after="40"/>
        <w:jc w:val="left"/>
        <w:rPr>
          <w:rFonts w:ascii="Calibri" w:hAnsi="Calibri" w:cs="Calibri"/>
          <w:b/>
          <w:bCs/>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kanunda Kurul tarafından belirlenen şartlar dahilinde kişisel verileri Kanundaki diğer şartlara uygun olarak ve kişinin onayına bağlı olarak yurt içi ve yurt dışına aktarma yetkisine sahiptir. </w:t>
      </w:r>
    </w:p>
    <w:p w14:paraId="02AA8CBA" w14:textId="77777777" w:rsidR="000014FE" w:rsidRPr="00A661F5" w:rsidRDefault="00414243" w:rsidP="001B500D">
      <w:pPr>
        <w:spacing w:before="80" w:after="80"/>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VIII. İlgili kişinin hakları </w:t>
      </w:r>
    </w:p>
    <w:p w14:paraId="79C43FC5" w14:textId="54871222" w:rsidR="00414243" w:rsidRPr="008A146A" w:rsidRDefault="00F723AA" w:rsidP="00EF5A22">
      <w:pPr>
        <w:rPr>
          <w:rFonts w:ascii="Calibri" w:hAnsi="Calibri" w:cs="Calibri"/>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Kanun kapsamında ilgili kişinin veri işlenmeden önce onayını alma hakkının olduğunu, verinin işlenmesinden sonra ise verisinin kaderini tayin etme hakkına sahip olduğunu kabul etmektedir. </w:t>
      </w:r>
      <w:r w:rsidR="00414243" w:rsidRPr="00A661F5">
        <w:rPr>
          <w:rFonts w:asciiTheme="minorHAnsi" w:eastAsia="Times New Roman" w:hAnsiTheme="minorHAnsi" w:cstheme="minorHAnsi"/>
          <w:sz w:val="21"/>
          <w:szCs w:val="21"/>
        </w:rPr>
        <w:br/>
      </w: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xml:space="preserve"> tarafından web sayfamızda duyurulan ilgilimize başvurarak kişisel verilerle ilgili olarak; </w:t>
      </w:r>
      <w:r w:rsidR="00414243" w:rsidRPr="00A661F5">
        <w:rPr>
          <w:rFonts w:asciiTheme="minorHAnsi" w:eastAsia="Times New Roman" w:hAnsiTheme="minorHAnsi" w:cstheme="minorHAnsi"/>
          <w:sz w:val="21"/>
          <w:szCs w:val="21"/>
        </w:rPr>
        <w:br/>
        <w:t>a) Kişisel verilerinin işlenip işlenmediğini öğrenme, </w:t>
      </w:r>
      <w:r w:rsidR="00414243" w:rsidRPr="00A661F5">
        <w:rPr>
          <w:rFonts w:asciiTheme="minorHAnsi" w:eastAsia="Times New Roman" w:hAnsiTheme="minorHAnsi" w:cstheme="minorHAnsi"/>
          <w:sz w:val="21"/>
          <w:szCs w:val="21"/>
        </w:rPr>
        <w:br/>
        <w:t>b) Kişisel verileri işlenmişse buna ilişkin bilgi talep etme, </w:t>
      </w:r>
      <w:r w:rsidR="00414243" w:rsidRPr="00A661F5">
        <w:rPr>
          <w:rFonts w:asciiTheme="minorHAnsi" w:eastAsia="Times New Roman" w:hAnsiTheme="minorHAnsi" w:cstheme="minorHAnsi"/>
          <w:sz w:val="21"/>
          <w:szCs w:val="21"/>
        </w:rPr>
        <w:br/>
        <w:t>c) Kişisel verilerin işlenme amacını ve bunların amacına uygun kullanılıp kullanılmadığını öğrenme, </w:t>
      </w:r>
      <w:r w:rsidR="00414243" w:rsidRPr="00A661F5">
        <w:rPr>
          <w:rFonts w:asciiTheme="minorHAnsi" w:eastAsia="Times New Roman" w:hAnsiTheme="minorHAnsi" w:cstheme="minorHAnsi"/>
          <w:sz w:val="21"/>
          <w:szCs w:val="21"/>
        </w:rPr>
        <w:br/>
        <w:t>ç) Yurt içinde veya yurt dışında kişisel verilerin aktarıldığı üçüncü kişileri bilme, </w:t>
      </w:r>
      <w:r w:rsidR="00414243" w:rsidRPr="00A661F5">
        <w:rPr>
          <w:rFonts w:asciiTheme="minorHAnsi" w:eastAsia="Times New Roman" w:hAnsiTheme="minorHAnsi" w:cstheme="minorHAnsi"/>
          <w:sz w:val="21"/>
          <w:szCs w:val="21"/>
        </w:rPr>
        <w:br/>
        <w:t>d) Kişisel verilerin eksik veya yanlış işlenmiş olması hâlinde bunların düzeltilmesini isteme, </w:t>
      </w:r>
      <w:r w:rsidR="00414243" w:rsidRPr="00A661F5">
        <w:rPr>
          <w:rFonts w:asciiTheme="minorHAnsi" w:eastAsia="Times New Roman" w:hAnsiTheme="minorHAnsi" w:cstheme="minorHAnsi"/>
          <w:sz w:val="21"/>
          <w:szCs w:val="21"/>
        </w:rPr>
        <w:br/>
        <w:t xml:space="preserve">e) 7 </w:t>
      </w:r>
      <w:proofErr w:type="spellStart"/>
      <w:r w:rsidR="00414243" w:rsidRPr="00A661F5">
        <w:rPr>
          <w:rFonts w:asciiTheme="minorHAnsi" w:eastAsia="Times New Roman" w:hAnsiTheme="minorHAnsi" w:cstheme="minorHAnsi"/>
          <w:sz w:val="21"/>
          <w:szCs w:val="21"/>
        </w:rPr>
        <w:t>nci</w:t>
      </w:r>
      <w:proofErr w:type="spellEnd"/>
      <w:r w:rsidR="00414243" w:rsidRPr="00A661F5">
        <w:rPr>
          <w:rFonts w:asciiTheme="minorHAnsi" w:eastAsia="Times New Roman" w:hAnsiTheme="minorHAnsi" w:cstheme="minorHAnsi"/>
          <w:sz w:val="21"/>
          <w:szCs w:val="21"/>
        </w:rPr>
        <w:t xml:space="preserve"> maddede öngörülen şartlar çerçevesinde kişisel verilerin silinmesini veya yok edilmesini isteme, </w:t>
      </w:r>
      <w:r w:rsidR="00414243" w:rsidRPr="00A661F5">
        <w:rPr>
          <w:rFonts w:asciiTheme="minorHAnsi" w:eastAsia="Times New Roman" w:hAnsiTheme="minorHAnsi" w:cstheme="minorHAnsi"/>
          <w:sz w:val="21"/>
          <w:szCs w:val="21"/>
        </w:rPr>
        <w:br/>
        <w:t>f) (d) ve (e) bentleri uyarınca yapılan işlemlerin, kişisel verilerin aktarıldığı üçüncü kişilere bildirilmesini isteme, </w:t>
      </w:r>
      <w:r w:rsidR="00414243" w:rsidRPr="00A661F5">
        <w:rPr>
          <w:rFonts w:asciiTheme="minorHAnsi" w:eastAsia="Times New Roman" w:hAnsiTheme="minorHAnsi" w:cstheme="minorHAnsi"/>
          <w:sz w:val="21"/>
          <w:szCs w:val="21"/>
        </w:rPr>
        <w:br/>
        <w:t>g) İşlenen verilerin münhasıran otomatik sistemler vasıtasıyla analiz edilmesi suretiyle kişinin kendisi aleyhine bir sonucun ortaya çıkmasına itiraz etme, </w:t>
      </w:r>
      <w:r w:rsidR="00414243" w:rsidRPr="00A661F5">
        <w:rPr>
          <w:rFonts w:asciiTheme="minorHAnsi" w:eastAsia="Times New Roman" w:hAnsiTheme="minorHAnsi" w:cstheme="minorHAnsi"/>
          <w:sz w:val="21"/>
          <w:szCs w:val="21"/>
        </w:rPr>
        <w:br/>
        <w:t>ğ) Kişisel verilerin kanuna aykırı olarak işlenmesi sebebiyle zarara uğraması hâlinde zararın giderilmesini talep etme, hakkına sahiptir. </w:t>
      </w:r>
      <w:r w:rsidR="00414243" w:rsidRPr="00A661F5">
        <w:rPr>
          <w:rFonts w:asciiTheme="minorHAnsi" w:eastAsia="Times New Roman" w:hAnsiTheme="minorHAnsi" w:cstheme="minorHAnsi"/>
          <w:sz w:val="21"/>
          <w:szCs w:val="21"/>
        </w:rPr>
        <w:br/>
        <w:t xml:space="preserve">Buna karşın, Şirket içinde anonimleştirilmiş verilerle ilgili olarak kişilerin bir hakkı bulunmamaktadır. </w:t>
      </w: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kişisel verileri, iş ve sözleşme ilişkisi gereğince, bir yargısal görevin ya da devlet otoritesinin Kanuni yetkilerini kullanması amacıyla ilgili kurum ve kuruluşlarca paylaşabilir. </w:t>
      </w:r>
      <w:r w:rsidR="00414243" w:rsidRPr="00A661F5">
        <w:rPr>
          <w:rFonts w:asciiTheme="minorHAnsi" w:eastAsia="Times New Roman" w:hAnsiTheme="minorHAnsi" w:cstheme="minorHAnsi"/>
          <w:sz w:val="21"/>
          <w:szCs w:val="21"/>
        </w:rPr>
        <w:br/>
        <w:t>Kişisel veri sahipleri yukarıda belirtilen haklarına ilişkin taleplerini Şirket resmi internet adresi</w:t>
      </w:r>
      <w:r w:rsidR="00EF5A22">
        <w:rPr>
          <w:rFonts w:asciiTheme="minorHAnsi" w:eastAsia="Times New Roman" w:hAnsiTheme="minorHAnsi" w:cstheme="minorHAnsi"/>
          <w:sz w:val="21"/>
          <w:szCs w:val="21"/>
        </w:rPr>
        <w:t xml:space="preserve"> </w:t>
      </w:r>
      <w:bookmarkStart w:id="6" w:name="_Hlk117080629"/>
      <w:r w:rsidR="00EF5A22">
        <w:rPr>
          <w:rFonts w:asciiTheme="minorHAnsi" w:hAnsiTheme="minorHAnsi" w:cstheme="minorHAnsi"/>
        </w:rPr>
        <w:fldChar w:fldCharType="begin"/>
      </w:r>
      <w:r w:rsidR="00EF5A22">
        <w:rPr>
          <w:rFonts w:asciiTheme="minorHAnsi" w:hAnsiTheme="minorHAnsi" w:cstheme="minorHAnsi"/>
        </w:rPr>
        <w:instrText xml:space="preserve"> HYPERLINK "http://</w:instrText>
      </w:r>
      <w:r w:rsidR="00EF5A22" w:rsidRPr="00EF5A22">
        <w:rPr>
          <w:rFonts w:asciiTheme="minorHAnsi" w:hAnsiTheme="minorHAnsi" w:cstheme="minorHAnsi"/>
        </w:rPr>
        <w:instrText>www.aceasansor.com</w:instrText>
      </w:r>
      <w:r w:rsidR="00EF5A22">
        <w:rPr>
          <w:rFonts w:asciiTheme="minorHAnsi" w:hAnsiTheme="minorHAnsi" w:cstheme="minorHAnsi"/>
        </w:rPr>
        <w:instrText xml:space="preserve">" </w:instrText>
      </w:r>
      <w:r w:rsidR="00EF5A22">
        <w:rPr>
          <w:rFonts w:asciiTheme="minorHAnsi" w:hAnsiTheme="minorHAnsi" w:cstheme="minorHAnsi"/>
        </w:rPr>
        <w:fldChar w:fldCharType="separate"/>
      </w:r>
      <w:r w:rsidR="00EF5A22" w:rsidRPr="00AA4AE6">
        <w:rPr>
          <w:rStyle w:val="Kpr"/>
          <w:rFonts w:asciiTheme="minorHAnsi" w:hAnsiTheme="minorHAnsi" w:cstheme="minorHAnsi"/>
        </w:rPr>
        <w:t>www.aceasansor.com</w:t>
      </w:r>
      <w:bookmarkEnd w:id="6"/>
      <w:r w:rsidR="00EF5A22">
        <w:rPr>
          <w:rFonts w:asciiTheme="minorHAnsi" w:hAnsiTheme="minorHAnsi" w:cstheme="minorHAnsi"/>
        </w:rPr>
        <w:fldChar w:fldCharType="end"/>
      </w:r>
      <w:r w:rsidR="00EF5A22" w:rsidRPr="00CE2110">
        <w:rPr>
          <w:rFonts w:asciiTheme="minorHAnsi" w:hAnsiTheme="minorHAnsi" w:cstheme="minorHAnsi"/>
          <w:b/>
          <w:bCs/>
        </w:rPr>
        <w:t xml:space="preserve"> </w:t>
      </w:r>
      <w:r w:rsidR="00414243" w:rsidRPr="00A661F5">
        <w:rPr>
          <w:rFonts w:asciiTheme="minorHAnsi" w:eastAsia="Times New Roman" w:hAnsiTheme="minorHAnsi" w:cstheme="minorHAnsi"/>
          <w:sz w:val="21"/>
          <w:szCs w:val="21"/>
        </w:rPr>
        <w:t>adresinde bulunan başvuru formunu eksiksiz doldurarak ve ıslak imza ile imzalayarak</w:t>
      </w:r>
      <w:r w:rsidR="00023B7F" w:rsidRPr="00A661F5">
        <w:rPr>
          <w:rFonts w:asciiTheme="minorHAnsi" w:eastAsia="Times New Roman" w:hAnsiTheme="minorHAnsi" w:cstheme="minorHAnsi"/>
          <w:sz w:val="21"/>
          <w:szCs w:val="21"/>
        </w:rPr>
        <w:t xml:space="preserve"> </w:t>
      </w:r>
      <w:bookmarkStart w:id="7" w:name="_Hlk42863108"/>
      <w:bookmarkStart w:id="8" w:name="_Hlk99102204"/>
      <w:bookmarkStart w:id="9" w:name="_Hlk117080494"/>
      <w:r w:rsidR="00EF5A22" w:rsidRPr="00CE2110">
        <w:rPr>
          <w:rFonts w:asciiTheme="minorHAnsi" w:hAnsiTheme="minorHAnsi" w:cstheme="minorHAnsi"/>
          <w:b/>
          <w:bCs/>
        </w:rPr>
        <w:t xml:space="preserve">Asansör ve Yürüyen Merdiven Sanayi ve Ticaret </w:t>
      </w:r>
      <w:proofErr w:type="spellStart"/>
      <w:r w:rsidR="00EF5A22" w:rsidRPr="00CE2110">
        <w:rPr>
          <w:rFonts w:asciiTheme="minorHAnsi" w:hAnsiTheme="minorHAnsi" w:cstheme="minorHAnsi"/>
          <w:b/>
          <w:bCs/>
        </w:rPr>
        <w:t>Ltd.Şti</w:t>
      </w:r>
      <w:proofErr w:type="spellEnd"/>
      <w:r w:rsidR="00EF5A22" w:rsidRPr="00CE2110">
        <w:rPr>
          <w:rStyle w:val="Vurgu"/>
          <w:rFonts w:asciiTheme="minorHAnsi" w:hAnsiTheme="minorHAnsi" w:cstheme="minorHAnsi"/>
          <w:b/>
          <w:bCs/>
          <w:shd w:val="clear" w:color="auto" w:fill="FFFFFF"/>
        </w:rPr>
        <w:t>.</w:t>
      </w:r>
      <w:r w:rsidR="00EF5A22">
        <w:rPr>
          <w:rStyle w:val="Vurgu"/>
          <w:rFonts w:asciiTheme="minorHAnsi" w:hAnsiTheme="minorHAnsi" w:cstheme="minorHAnsi"/>
          <w:b/>
          <w:bCs/>
          <w:shd w:val="clear" w:color="auto" w:fill="FFFFFF"/>
        </w:rPr>
        <w:t xml:space="preserve"> </w:t>
      </w:r>
      <w:bookmarkStart w:id="10" w:name="_Hlk117080549"/>
      <w:bookmarkEnd w:id="9"/>
      <w:r w:rsidR="00EF5A22" w:rsidRPr="008153A7">
        <w:rPr>
          <w:rFonts w:asciiTheme="minorHAnsi" w:hAnsiTheme="minorHAnsi" w:cstheme="minorHAnsi"/>
          <w:b/>
          <w:bCs/>
          <w:i/>
          <w:iCs/>
        </w:rPr>
        <w:t xml:space="preserve">Şehit </w:t>
      </w:r>
      <w:proofErr w:type="spellStart"/>
      <w:r w:rsidR="00EF5A22" w:rsidRPr="008153A7">
        <w:rPr>
          <w:rFonts w:asciiTheme="minorHAnsi" w:hAnsiTheme="minorHAnsi" w:cstheme="minorHAnsi"/>
          <w:b/>
          <w:bCs/>
          <w:i/>
          <w:iCs/>
        </w:rPr>
        <w:t>Fethibey</w:t>
      </w:r>
      <w:proofErr w:type="spellEnd"/>
      <w:r w:rsidR="00EF5A22" w:rsidRPr="008153A7">
        <w:rPr>
          <w:rFonts w:asciiTheme="minorHAnsi" w:hAnsiTheme="minorHAnsi" w:cstheme="minorHAnsi"/>
          <w:b/>
          <w:bCs/>
          <w:i/>
          <w:iCs/>
        </w:rPr>
        <w:t xml:space="preserve"> Caddesi No:27 K:6 35210 Konak – İzmir</w:t>
      </w:r>
      <w:r w:rsidR="00EF5A22">
        <w:rPr>
          <w:rFonts w:asciiTheme="minorHAnsi" w:hAnsiTheme="minorHAnsi" w:cstheme="minorHAnsi"/>
          <w:b/>
          <w:bCs/>
          <w:i/>
          <w:iCs/>
        </w:rPr>
        <w:t xml:space="preserve"> </w:t>
      </w:r>
      <w:bookmarkEnd w:id="7"/>
      <w:bookmarkEnd w:id="8"/>
      <w:bookmarkEnd w:id="10"/>
      <w:r w:rsidR="00414243" w:rsidRPr="00A661F5">
        <w:rPr>
          <w:rFonts w:asciiTheme="minorHAnsi" w:eastAsia="Times New Roman" w:hAnsiTheme="minorHAnsi" w:cstheme="minorHAnsi"/>
          <w:sz w:val="21"/>
          <w:szCs w:val="21"/>
        </w:rPr>
        <w:t xml:space="preserve">adresine, iadeli taahhütlü mektupla ve kimlik fotokopileriyle (nüfus cüzdanı için sadece ön yüz fotokopisi olacak şekilde) göndererek Şirkete iletebileceklerdir. Başvurularınız, başvurunuzun içeriğine göre en kısa sürede ya da şirketimize ulaşmasından sonra en geç 30 gün içinde cevaplanacaktır. Başvurularınızı, iadeli taahhütlü mektupla yapmanız gerekmektedir. Ayrıca başvurularınızın sadece sizlerle ilgili kısmı cevaplanacak olup, eşiniz, yakınınız ya da arkadaşınız hakkında yapılan bir başvuru kabul edilmeyecektir. </w:t>
      </w: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başvuru sahiplerinden başkaca ilgili bilgi ve belge talep edebilir.</w:t>
      </w:r>
    </w:p>
    <w:p w14:paraId="33AB8D57" w14:textId="77777777" w:rsidR="000014FE" w:rsidRPr="00A661F5" w:rsidRDefault="00414243" w:rsidP="001B500D">
      <w:pPr>
        <w:shd w:val="clear" w:color="auto" w:fill="FFFFFF"/>
        <w:spacing w:before="80" w:after="80"/>
        <w:outlineLvl w:val="1"/>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Ayrıca güvenli elektronik imza kullanarak da taleplerinizi iletebilirsiniz.</w:t>
      </w:r>
    </w:p>
    <w:p w14:paraId="116C7780" w14:textId="77777777" w:rsidR="000014FE" w:rsidRPr="00A661F5" w:rsidRDefault="00414243" w:rsidP="001B500D">
      <w:pPr>
        <w:shd w:val="clear" w:color="auto" w:fill="FFFFFF"/>
        <w:spacing w:before="80" w:after="80"/>
        <w:outlineLvl w:val="1"/>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lastRenderedPageBreak/>
        <w:t>IX. Gizlilik İlkesi </w:t>
      </w:r>
    </w:p>
    <w:p w14:paraId="0D1731C0" w14:textId="1EF8F42F" w:rsidR="000014FE" w:rsidRPr="00A661F5" w:rsidRDefault="00414243" w:rsidP="001B500D">
      <w:pPr>
        <w:shd w:val="clear" w:color="auto" w:fill="FFFFFF"/>
        <w:spacing w:before="80" w:after="80"/>
        <w:outlineLvl w:val="1"/>
        <w:rPr>
          <w:rFonts w:asciiTheme="minorHAnsi" w:eastAsia="Times New Roman" w:hAnsiTheme="minorHAnsi" w:cstheme="minorHAnsi"/>
          <w:sz w:val="21"/>
          <w:szCs w:val="21"/>
        </w:rPr>
      </w:pPr>
      <w:r w:rsidRPr="00A661F5">
        <w:rPr>
          <w:rFonts w:asciiTheme="minorHAnsi" w:eastAsia="Times New Roman" w:hAnsiTheme="minorHAnsi" w:cstheme="minorHAnsi"/>
          <w:sz w:val="21"/>
          <w:szCs w:val="21"/>
        </w:rPr>
        <w:t xml:space="preserve">İster çalışanlar isterse diğer kişilerin </w:t>
      </w:r>
      <w:r w:rsidR="00F723AA"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 xml:space="preserve">Ace </w:t>
      </w:r>
      <w:proofErr w:type="spellStart"/>
      <w:r w:rsidR="00FF3035">
        <w:rPr>
          <w:rFonts w:asciiTheme="minorHAnsi" w:eastAsia="Times New Roman" w:hAnsiTheme="minorHAnsi" w:cstheme="minorHAnsi"/>
          <w:b/>
          <w:sz w:val="21"/>
          <w:szCs w:val="21"/>
        </w:rPr>
        <w:t>Asansör</w:t>
      </w:r>
      <w:r w:rsidR="00F723AA" w:rsidRPr="00A661F5">
        <w:rPr>
          <w:rFonts w:asciiTheme="minorHAnsi" w:eastAsia="Times New Roman" w:hAnsiTheme="minorHAnsi" w:cstheme="minorHAnsi"/>
          <w:b/>
          <w:sz w:val="21"/>
          <w:szCs w:val="21"/>
        </w:rPr>
        <w:t>”</w:t>
      </w:r>
      <w:r w:rsidRPr="00A661F5">
        <w:rPr>
          <w:rFonts w:asciiTheme="minorHAnsi" w:eastAsia="Times New Roman" w:hAnsiTheme="minorHAnsi" w:cstheme="minorHAnsi"/>
          <w:sz w:val="21"/>
          <w:szCs w:val="21"/>
        </w:rPr>
        <w:t>’d</w:t>
      </w:r>
      <w:r w:rsidR="00EF5A22">
        <w:rPr>
          <w:rFonts w:asciiTheme="minorHAnsi" w:eastAsia="Times New Roman" w:hAnsiTheme="minorHAnsi" w:cstheme="minorHAnsi"/>
          <w:sz w:val="21"/>
          <w:szCs w:val="21"/>
        </w:rPr>
        <w:t>e</w:t>
      </w:r>
      <w:r w:rsidRPr="00A661F5">
        <w:rPr>
          <w:rFonts w:asciiTheme="minorHAnsi" w:eastAsia="Times New Roman" w:hAnsiTheme="minorHAnsi" w:cstheme="minorHAnsi"/>
          <w:sz w:val="21"/>
          <w:szCs w:val="21"/>
        </w:rPr>
        <w:t>ki</w:t>
      </w:r>
      <w:proofErr w:type="spellEnd"/>
      <w:r w:rsidRPr="00A661F5">
        <w:rPr>
          <w:rFonts w:asciiTheme="minorHAnsi" w:eastAsia="Times New Roman" w:hAnsiTheme="minorHAnsi" w:cstheme="minorHAnsi"/>
          <w:sz w:val="21"/>
          <w:szCs w:val="21"/>
        </w:rPr>
        <w:t xml:space="preserve"> verileri gizlidir. Hiç kimse sözleşme ya da kanuna uygunluk olmaksızın başkaca hiçbir amaç için bu verileri kullanamaz, kopyalayamaz, çoğaltamaz, başkalarına aktaramaz, iş amaçları dışında kullanamaz. </w:t>
      </w:r>
    </w:p>
    <w:p w14:paraId="7D5A3A41" w14:textId="77777777" w:rsidR="000014FE" w:rsidRPr="00A661F5" w:rsidRDefault="00414243" w:rsidP="001B500D">
      <w:pPr>
        <w:shd w:val="clear" w:color="auto" w:fill="FFFFFF"/>
        <w:spacing w:before="80" w:after="80"/>
        <w:outlineLvl w:val="1"/>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X. İşlem güvenliği </w:t>
      </w:r>
    </w:p>
    <w:p w14:paraId="6A7B3EE2" w14:textId="6A7AF65A" w:rsidR="000014FE" w:rsidRPr="00A661F5" w:rsidRDefault="00F723AA" w:rsidP="001B500D">
      <w:pPr>
        <w:shd w:val="clear" w:color="auto" w:fill="FFFFFF"/>
        <w:spacing w:before="80" w:after="80"/>
        <w:outlineLvl w:val="1"/>
        <w:rPr>
          <w:rFonts w:asciiTheme="minorHAnsi" w:eastAsia="Times New Roman" w:hAnsiTheme="minorHAnsi" w:cstheme="minorHAnsi"/>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xml:space="preserve"> tarafından toplanan kişisel verilerin korunması ve yetkisiz kişilerin eline geçmemesi ve müşterilerimizin ve müşteri adaylarımızın mağdur olmaması için gerekli teknik ve idari bütün tedbirler alınmaktadır. Bu çerçevede yazılımların standartlara uygun olması, üçüncü partilerin özenle seçilmesi ve şirket içinde de veri koruma politikasına riayet edilmesi sağlanmaktadır. Güvenliğe ilişkin önlemler, sürekli olarak yenilenmekte ve geliştirilmektedir. </w:t>
      </w:r>
    </w:p>
    <w:p w14:paraId="5C09A9F4" w14:textId="77777777" w:rsidR="000014FE" w:rsidRPr="00A661F5" w:rsidRDefault="00414243" w:rsidP="001B500D">
      <w:pPr>
        <w:shd w:val="clear" w:color="auto" w:fill="FFFFFF"/>
        <w:spacing w:before="80" w:after="80"/>
        <w:outlineLvl w:val="1"/>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XI. Denetim </w:t>
      </w:r>
    </w:p>
    <w:p w14:paraId="247A93B6" w14:textId="4957B52A" w:rsidR="000014FE" w:rsidRPr="00A661F5" w:rsidRDefault="00F723AA" w:rsidP="001B500D">
      <w:pPr>
        <w:shd w:val="clear" w:color="auto" w:fill="FFFFFF"/>
        <w:spacing w:before="80" w:after="80"/>
        <w:outlineLvl w:val="1"/>
        <w:rPr>
          <w:rFonts w:asciiTheme="minorHAnsi" w:eastAsia="Times New Roman" w:hAnsiTheme="minorHAnsi" w:cstheme="minorHAnsi"/>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kişisel verilerin korunması konusunda gerekli iç ve dış denetimleri yaptırır. </w:t>
      </w:r>
    </w:p>
    <w:p w14:paraId="14D52FE1" w14:textId="77777777" w:rsidR="000014FE" w:rsidRPr="00A661F5" w:rsidRDefault="00414243" w:rsidP="001B500D">
      <w:pPr>
        <w:shd w:val="clear" w:color="auto" w:fill="FFFFFF"/>
        <w:spacing w:before="80" w:after="80"/>
        <w:outlineLvl w:val="1"/>
        <w:rPr>
          <w:rFonts w:asciiTheme="minorHAnsi" w:eastAsia="Times New Roman" w:hAnsiTheme="minorHAnsi" w:cstheme="minorHAnsi"/>
          <w:b/>
          <w:bCs/>
          <w:sz w:val="21"/>
          <w:szCs w:val="21"/>
        </w:rPr>
      </w:pPr>
      <w:r w:rsidRPr="00A661F5">
        <w:rPr>
          <w:rFonts w:asciiTheme="minorHAnsi" w:eastAsia="Times New Roman" w:hAnsiTheme="minorHAnsi" w:cstheme="minorHAnsi"/>
          <w:b/>
          <w:bCs/>
          <w:sz w:val="21"/>
          <w:szCs w:val="21"/>
        </w:rPr>
        <w:t>XII. İhlallerin Bildirimi </w:t>
      </w:r>
    </w:p>
    <w:p w14:paraId="2EE9E63A" w14:textId="2AA7D741" w:rsidR="000014FE" w:rsidRPr="00A661F5" w:rsidRDefault="00F723AA" w:rsidP="001B500D">
      <w:pPr>
        <w:shd w:val="clear" w:color="auto" w:fill="FFFFFF"/>
        <w:spacing w:before="80" w:after="80"/>
        <w:outlineLvl w:val="1"/>
        <w:rPr>
          <w:rFonts w:asciiTheme="minorHAnsi" w:eastAsia="Times New Roman" w:hAnsiTheme="minorHAnsi" w:cstheme="minorHAnsi"/>
          <w:sz w:val="21"/>
          <w:szCs w:val="21"/>
        </w:rPr>
      </w:pPr>
      <w:r w:rsidRPr="00A661F5">
        <w:rPr>
          <w:rFonts w:asciiTheme="minorHAnsi" w:eastAsia="Times New Roman" w:hAnsiTheme="minorHAnsi" w:cstheme="minorHAnsi"/>
          <w:b/>
          <w:sz w:val="21"/>
          <w:szCs w:val="21"/>
        </w:rPr>
        <w:t>“</w:t>
      </w:r>
      <w:r w:rsidR="00FF3035">
        <w:rPr>
          <w:rFonts w:asciiTheme="minorHAnsi" w:eastAsia="Times New Roman" w:hAnsiTheme="minorHAnsi" w:cstheme="minorHAnsi"/>
          <w:b/>
          <w:sz w:val="21"/>
          <w:szCs w:val="21"/>
        </w:rPr>
        <w:t>Ace Asansör</w:t>
      </w:r>
      <w:r w:rsidRPr="00A661F5">
        <w:rPr>
          <w:rFonts w:asciiTheme="minorHAnsi" w:eastAsia="Times New Roman" w:hAnsiTheme="minorHAnsi" w:cstheme="minorHAnsi"/>
          <w:b/>
          <w:sz w:val="21"/>
          <w:szCs w:val="21"/>
        </w:rPr>
        <w:t>”</w:t>
      </w:r>
      <w:r w:rsidR="00414243" w:rsidRPr="00A661F5">
        <w:rPr>
          <w:rFonts w:asciiTheme="minorHAnsi" w:eastAsia="Times New Roman" w:hAnsiTheme="minorHAnsi" w:cstheme="minorHAnsi"/>
          <w:sz w:val="21"/>
          <w:szCs w:val="21"/>
        </w:rPr>
        <w:t>, kişisel verilerle ilgili herhangi bir ihlal olduğu kendisine bildirildiğinde söz konusu ihlali gidermek için derhal harekete geçer. İlgilinin zararını en aza indirir ve zararı telafi eder. Kişisel verilerin dışarıdan yetkisiz kimselerce ele geçirildiğinde durumu derhal Kişisel Verileri Koruma Kurulu’na bildirir. </w:t>
      </w:r>
    </w:p>
    <w:p w14:paraId="3B603FBF" w14:textId="33CF1AFB" w:rsidR="00EF5A22" w:rsidRDefault="00414243" w:rsidP="00EF5A22">
      <w:pPr>
        <w:rPr>
          <w:rFonts w:cstheme="minorHAnsi"/>
        </w:rPr>
      </w:pPr>
      <w:r w:rsidRPr="00A661F5">
        <w:rPr>
          <w:rFonts w:asciiTheme="minorHAnsi" w:eastAsia="Times New Roman" w:hAnsiTheme="minorHAnsi" w:cstheme="minorHAnsi"/>
          <w:b/>
          <w:bCs/>
          <w:sz w:val="21"/>
          <w:szCs w:val="21"/>
        </w:rPr>
        <w:t xml:space="preserve">İhlallerin bildirimi ile ilgili </w:t>
      </w:r>
      <w:r w:rsidR="00023B7F" w:rsidRPr="00A661F5">
        <w:rPr>
          <w:rFonts w:asciiTheme="minorHAnsi" w:eastAsia="Times New Roman" w:hAnsiTheme="minorHAnsi" w:cstheme="minorHAnsi"/>
          <w:sz w:val="21"/>
          <w:szCs w:val="21"/>
        </w:rPr>
        <w:t xml:space="preserve"> </w:t>
      </w:r>
      <w:hyperlink r:id="rId8" w:history="1">
        <w:r w:rsidR="00EF5A22" w:rsidRPr="00AA4AE6">
          <w:rPr>
            <w:rStyle w:val="Kpr"/>
            <w:rFonts w:asciiTheme="minorHAnsi" w:hAnsiTheme="minorHAnsi" w:cstheme="minorHAnsi"/>
          </w:rPr>
          <w:t>www.aceasansor.com</w:t>
        </w:r>
      </w:hyperlink>
      <w:r w:rsidR="00F049C9" w:rsidRPr="00A661F5">
        <w:rPr>
          <w:rStyle w:val="Kpr"/>
          <w:rFonts w:ascii="Calibri" w:hAnsi="Calibri" w:cs="Calibri"/>
          <w:sz w:val="21"/>
          <w:szCs w:val="21"/>
        </w:rPr>
        <w:t xml:space="preserve"> </w:t>
      </w:r>
      <w:r w:rsidR="00F049C9" w:rsidRPr="00A661F5">
        <w:rPr>
          <w:rFonts w:asciiTheme="minorHAnsi" w:eastAsia="Times New Roman" w:hAnsiTheme="minorHAnsi" w:cstheme="minorHAnsi"/>
          <w:sz w:val="21"/>
          <w:szCs w:val="21"/>
        </w:rPr>
        <w:t xml:space="preserve"> </w:t>
      </w:r>
      <w:r w:rsidRPr="00A661F5">
        <w:rPr>
          <w:rFonts w:asciiTheme="minorHAnsi" w:eastAsia="Times New Roman" w:hAnsiTheme="minorHAnsi" w:cstheme="minorHAnsi"/>
          <w:b/>
          <w:bCs/>
          <w:sz w:val="21"/>
          <w:szCs w:val="21"/>
        </w:rPr>
        <w:t>adreslerinde belirtilen usullere göre de başvurular yapılabilir.</w:t>
      </w:r>
      <w:r w:rsidRPr="00A661F5">
        <w:rPr>
          <w:rFonts w:asciiTheme="minorHAnsi" w:eastAsia="Times New Roman" w:hAnsiTheme="minorHAnsi" w:cstheme="minorHAnsi"/>
          <w:sz w:val="21"/>
          <w:szCs w:val="21"/>
        </w:rPr>
        <w:t> </w:t>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b/>
          <w:bCs/>
          <w:sz w:val="21"/>
          <w:szCs w:val="21"/>
        </w:rPr>
        <w:t>İletişim </w:t>
      </w:r>
      <w:r w:rsidRPr="00A661F5">
        <w:rPr>
          <w:rFonts w:asciiTheme="minorHAnsi" w:eastAsia="Times New Roman" w:hAnsiTheme="minorHAnsi" w:cstheme="minorHAnsi"/>
          <w:sz w:val="21"/>
          <w:szCs w:val="21"/>
        </w:rPr>
        <w:br/>
        <w:t>Gizlilik sözleşmesiyle ilgili sorularınız için aşağıdaki iletişim bilgilerini kullanarak bize ulaşabilirsiniz. </w:t>
      </w:r>
      <w:r w:rsidRPr="00A661F5">
        <w:rPr>
          <w:rFonts w:asciiTheme="minorHAnsi" w:eastAsia="Times New Roman" w:hAnsiTheme="minorHAnsi" w:cstheme="minorHAnsi"/>
          <w:sz w:val="21"/>
          <w:szCs w:val="21"/>
        </w:rPr>
        <w:br/>
      </w:r>
      <w:r w:rsidRPr="00A661F5">
        <w:rPr>
          <w:rFonts w:asciiTheme="minorHAnsi" w:eastAsia="Times New Roman" w:hAnsiTheme="minorHAnsi" w:cstheme="minorHAnsi"/>
          <w:sz w:val="21"/>
          <w:szCs w:val="21"/>
        </w:rPr>
        <w:br/>
      </w:r>
      <w:bookmarkStart w:id="11" w:name="_Hlk61618047"/>
      <w:bookmarkStart w:id="12" w:name="_Hlk99101524"/>
      <w:bookmarkStart w:id="13" w:name="_Hlk86846481"/>
      <w:bookmarkStart w:id="14" w:name="_Hlk117089259"/>
      <w:r w:rsidR="00EF5A22" w:rsidRPr="00CE2110">
        <w:rPr>
          <w:rFonts w:asciiTheme="minorHAnsi" w:hAnsiTheme="minorHAnsi" w:cstheme="minorHAnsi"/>
          <w:b/>
          <w:bCs/>
        </w:rPr>
        <w:t xml:space="preserve">Asansör ve Yürüyen Merdiven Sanayi ve Ticaret </w:t>
      </w:r>
      <w:proofErr w:type="spellStart"/>
      <w:r w:rsidR="00EF5A22" w:rsidRPr="00CE2110">
        <w:rPr>
          <w:rFonts w:asciiTheme="minorHAnsi" w:hAnsiTheme="minorHAnsi" w:cstheme="minorHAnsi"/>
          <w:b/>
          <w:bCs/>
        </w:rPr>
        <w:t>Ltd.Şti</w:t>
      </w:r>
      <w:proofErr w:type="spellEnd"/>
      <w:r w:rsidR="00EF5A22" w:rsidRPr="00CE2110">
        <w:rPr>
          <w:rStyle w:val="Vurgu"/>
          <w:rFonts w:asciiTheme="minorHAnsi" w:hAnsiTheme="minorHAnsi" w:cstheme="minorHAnsi"/>
          <w:b/>
          <w:bCs/>
          <w:shd w:val="clear" w:color="auto" w:fill="FFFFFF"/>
        </w:rPr>
        <w:t>.</w:t>
      </w:r>
      <w:r w:rsidR="00EF5A22" w:rsidRPr="00E908A0">
        <w:rPr>
          <w:rFonts w:cstheme="minorHAnsi"/>
        </w:rPr>
        <w:t xml:space="preserve"> </w:t>
      </w:r>
    </w:p>
    <w:p w14:paraId="2B4ACBF4" w14:textId="77777777" w:rsidR="00EF5A22" w:rsidRDefault="00EF5A22" w:rsidP="00EF5A22">
      <w:pPr>
        <w:rPr>
          <w:rFonts w:cstheme="minorHAnsi"/>
        </w:rPr>
      </w:pPr>
    </w:p>
    <w:bookmarkEnd w:id="14"/>
    <w:p w14:paraId="4D792287" w14:textId="77777777" w:rsidR="00EF5A22" w:rsidRPr="00CE2110" w:rsidRDefault="00EF5A22" w:rsidP="00EF5A22">
      <w:pPr>
        <w:spacing w:before="40" w:after="40"/>
        <w:rPr>
          <w:rFonts w:asciiTheme="minorHAnsi" w:hAnsiTheme="minorHAnsi" w:cstheme="minorHAnsi"/>
        </w:rPr>
      </w:pPr>
      <w:r w:rsidRPr="00CE2110">
        <w:rPr>
          <w:rFonts w:asciiTheme="minorHAnsi" w:hAnsiTheme="minorHAnsi" w:cstheme="minorHAnsi"/>
          <w:b/>
          <w:bCs/>
        </w:rPr>
        <w:t>Adres :</w:t>
      </w:r>
      <w:r w:rsidRPr="00CE2110">
        <w:rPr>
          <w:rFonts w:asciiTheme="minorHAnsi" w:hAnsiTheme="minorHAnsi" w:cstheme="minorHAnsi"/>
        </w:rPr>
        <w:t xml:space="preserve"> </w:t>
      </w:r>
      <w:bookmarkStart w:id="15" w:name="_Hlk117071023"/>
      <w:r w:rsidRPr="00CE2110">
        <w:rPr>
          <w:rFonts w:asciiTheme="minorHAnsi" w:hAnsiTheme="minorHAnsi" w:cstheme="minorHAnsi"/>
        </w:rPr>
        <w:t xml:space="preserve">Şehit </w:t>
      </w:r>
      <w:proofErr w:type="spellStart"/>
      <w:r w:rsidRPr="00CE2110">
        <w:rPr>
          <w:rFonts w:asciiTheme="minorHAnsi" w:hAnsiTheme="minorHAnsi" w:cstheme="minorHAnsi"/>
        </w:rPr>
        <w:t>Fethibey</w:t>
      </w:r>
      <w:proofErr w:type="spellEnd"/>
      <w:r w:rsidRPr="00CE2110">
        <w:rPr>
          <w:rFonts w:asciiTheme="minorHAnsi" w:hAnsiTheme="minorHAnsi" w:cstheme="minorHAnsi"/>
        </w:rPr>
        <w:t xml:space="preserve"> Caddesi No:27 K:6 35210 Konak – İzmir</w:t>
      </w:r>
      <w:bookmarkEnd w:id="15"/>
    </w:p>
    <w:p w14:paraId="21BAA27C" w14:textId="014D5A63" w:rsidR="00EF5A22" w:rsidRPr="00CE2110" w:rsidRDefault="00EF5A22" w:rsidP="00EF5A22">
      <w:pPr>
        <w:spacing w:before="40" w:after="40"/>
        <w:rPr>
          <w:rFonts w:asciiTheme="minorHAnsi" w:hAnsiTheme="minorHAnsi" w:cstheme="minorHAnsi"/>
          <w:shd w:val="clear" w:color="auto" w:fill="FFFFFF"/>
        </w:rPr>
      </w:pPr>
      <w:r w:rsidRPr="00CE2110">
        <w:rPr>
          <w:rStyle w:val="Gl"/>
          <w:rFonts w:asciiTheme="minorHAnsi" w:hAnsiTheme="minorHAnsi" w:cstheme="minorHAnsi"/>
          <w:shd w:val="clear" w:color="auto" w:fill="FFFFFF"/>
        </w:rPr>
        <w:t>Telefon: </w:t>
      </w:r>
      <w:r w:rsidRPr="00CE2110">
        <w:rPr>
          <w:rFonts w:asciiTheme="minorHAnsi" w:hAnsiTheme="minorHAnsi" w:cstheme="minorHAnsi"/>
          <w:shd w:val="clear" w:color="auto" w:fill="FFFFFF"/>
        </w:rPr>
        <w:t>+90 (232) 484 55 85 </w:t>
      </w:r>
      <w:r w:rsidRPr="00CE2110">
        <w:rPr>
          <w:rFonts w:asciiTheme="minorHAnsi" w:hAnsiTheme="minorHAnsi" w:cstheme="minorHAnsi"/>
        </w:rPr>
        <w:br/>
      </w:r>
      <w:proofErr w:type="spellStart"/>
      <w:r w:rsidRPr="00CE2110">
        <w:rPr>
          <w:rStyle w:val="Gl"/>
          <w:rFonts w:asciiTheme="minorHAnsi" w:hAnsiTheme="minorHAnsi" w:cstheme="minorHAnsi"/>
          <w:shd w:val="clear" w:color="auto" w:fill="FFFFFF"/>
        </w:rPr>
        <w:t>Fax</w:t>
      </w:r>
      <w:proofErr w:type="spellEnd"/>
      <w:r w:rsidRPr="00CE2110">
        <w:rPr>
          <w:rStyle w:val="Gl"/>
          <w:rFonts w:asciiTheme="minorHAnsi" w:hAnsiTheme="minorHAnsi" w:cstheme="minorHAnsi"/>
          <w:shd w:val="clear" w:color="auto" w:fill="FFFFFF"/>
        </w:rPr>
        <w:t>: </w:t>
      </w:r>
      <w:r w:rsidRPr="00CE2110">
        <w:rPr>
          <w:rFonts w:asciiTheme="minorHAnsi" w:hAnsiTheme="minorHAnsi" w:cstheme="minorHAnsi"/>
          <w:shd w:val="clear" w:color="auto" w:fill="FFFFFF"/>
        </w:rPr>
        <w:t>+90 (232) 425 07 95  </w:t>
      </w:r>
      <w:r w:rsidRPr="00CE2110">
        <w:rPr>
          <w:rFonts w:asciiTheme="minorHAnsi" w:hAnsiTheme="minorHAnsi" w:cstheme="minorHAnsi"/>
        </w:rPr>
        <w:br/>
      </w:r>
      <w:proofErr w:type="spellStart"/>
      <w:r w:rsidRPr="00CE2110">
        <w:rPr>
          <w:rStyle w:val="Gl"/>
          <w:rFonts w:asciiTheme="minorHAnsi" w:hAnsiTheme="minorHAnsi" w:cstheme="minorHAnsi"/>
          <w:shd w:val="clear" w:color="auto" w:fill="FFFFFF"/>
        </w:rPr>
        <w:t>Email</w:t>
      </w:r>
      <w:proofErr w:type="spellEnd"/>
      <w:r w:rsidRPr="00CE2110">
        <w:rPr>
          <w:rStyle w:val="Gl"/>
          <w:rFonts w:asciiTheme="minorHAnsi" w:hAnsiTheme="minorHAnsi" w:cstheme="minorHAnsi"/>
          <w:shd w:val="clear" w:color="auto" w:fill="FFFFFF"/>
        </w:rPr>
        <w:t>: </w:t>
      </w:r>
      <w:bookmarkStart w:id="16" w:name="_Hlk117070979"/>
      <w:r w:rsidRPr="00CE2110">
        <w:rPr>
          <w:rFonts w:asciiTheme="minorHAnsi" w:hAnsiTheme="minorHAnsi" w:cstheme="minorHAnsi"/>
        </w:rPr>
        <w:fldChar w:fldCharType="begin"/>
      </w:r>
      <w:r w:rsidRPr="00CE2110">
        <w:rPr>
          <w:rFonts w:asciiTheme="minorHAnsi" w:hAnsiTheme="minorHAnsi" w:cstheme="minorHAnsi"/>
        </w:rPr>
        <w:instrText xml:space="preserve"> HYPERLINK "mailto:info@aceasansor.com" </w:instrText>
      </w:r>
      <w:r w:rsidRPr="00CE2110">
        <w:rPr>
          <w:rFonts w:asciiTheme="minorHAnsi" w:hAnsiTheme="minorHAnsi" w:cstheme="minorHAnsi"/>
        </w:rPr>
        <w:fldChar w:fldCharType="separate"/>
      </w:r>
      <w:r w:rsidRPr="00CE2110">
        <w:rPr>
          <w:rStyle w:val="Kpr"/>
          <w:rFonts w:asciiTheme="minorHAnsi" w:hAnsiTheme="minorHAnsi" w:cstheme="minorHAnsi"/>
          <w:shd w:val="clear" w:color="auto" w:fill="FFFFFF"/>
        </w:rPr>
        <w:t>info@aceasansor.com</w:t>
      </w:r>
      <w:r w:rsidRPr="00CE2110">
        <w:rPr>
          <w:rStyle w:val="Kpr"/>
          <w:rFonts w:asciiTheme="minorHAnsi" w:hAnsiTheme="minorHAnsi" w:cstheme="minorHAnsi"/>
          <w:shd w:val="clear" w:color="auto" w:fill="FFFFFF"/>
        </w:rPr>
        <w:fldChar w:fldCharType="end"/>
      </w:r>
      <w:r w:rsidRPr="00CE2110">
        <w:rPr>
          <w:rFonts w:asciiTheme="minorHAnsi" w:hAnsiTheme="minorHAnsi" w:cstheme="minorHAnsi"/>
          <w:shd w:val="clear" w:color="auto" w:fill="FFFFFF"/>
        </w:rPr>
        <w:t xml:space="preserve">  </w:t>
      </w:r>
      <w:bookmarkEnd w:id="16"/>
    </w:p>
    <w:p w14:paraId="0FF84239" w14:textId="77777777" w:rsidR="00EF5A22" w:rsidRPr="00CE2110" w:rsidRDefault="00EF5A22" w:rsidP="00EF5A22">
      <w:pPr>
        <w:spacing w:before="40" w:after="40"/>
        <w:rPr>
          <w:rFonts w:asciiTheme="minorHAnsi" w:hAnsiTheme="minorHAnsi" w:cstheme="minorHAnsi"/>
          <w:b/>
          <w:bCs/>
        </w:rPr>
      </w:pPr>
      <w:r w:rsidRPr="00CE2110">
        <w:rPr>
          <w:rFonts w:asciiTheme="minorHAnsi" w:hAnsiTheme="minorHAnsi" w:cstheme="minorHAnsi"/>
          <w:b/>
          <w:bCs/>
        </w:rPr>
        <w:t xml:space="preserve">Web:  </w:t>
      </w:r>
      <w:hyperlink r:id="rId9" w:history="1">
        <w:r w:rsidRPr="00CE2110">
          <w:rPr>
            <w:rStyle w:val="Kpr"/>
            <w:rFonts w:asciiTheme="minorHAnsi" w:hAnsiTheme="minorHAnsi" w:cstheme="minorHAnsi"/>
          </w:rPr>
          <w:t>www.aceasansor.com</w:t>
        </w:r>
      </w:hyperlink>
      <w:r w:rsidRPr="00CE2110">
        <w:rPr>
          <w:rFonts w:asciiTheme="minorHAnsi" w:hAnsiTheme="minorHAnsi" w:cstheme="minorHAnsi"/>
          <w:b/>
          <w:bCs/>
        </w:rPr>
        <w:t xml:space="preserve"> </w:t>
      </w:r>
      <w:bookmarkEnd w:id="11"/>
      <w:bookmarkEnd w:id="12"/>
      <w:bookmarkEnd w:id="13"/>
    </w:p>
    <w:sectPr w:rsidR="00EF5A22" w:rsidRPr="00CE2110" w:rsidSect="00DC77E3">
      <w:headerReference w:type="default" r:id="rId10"/>
      <w:footerReference w:type="default" r:id="rId11"/>
      <w:pgSz w:w="11910" w:h="16840"/>
      <w:pgMar w:top="1040" w:right="428" w:bottom="1135" w:left="70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E64F" w14:textId="77777777" w:rsidR="003271C1" w:rsidRDefault="003271C1">
      <w:r>
        <w:separator/>
      </w:r>
    </w:p>
  </w:endnote>
  <w:endnote w:type="continuationSeparator" w:id="0">
    <w:p w14:paraId="4B0172AA" w14:textId="77777777" w:rsidR="003271C1" w:rsidRDefault="0032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529"/>
      <w:gridCol w:w="3260"/>
    </w:tblGrid>
    <w:tr w:rsidR="00FF3035" w:rsidRPr="007A3D79" w14:paraId="0BA5F968" w14:textId="77777777" w:rsidTr="00D23DCB">
      <w:trPr>
        <w:trHeight w:val="70"/>
      </w:trPr>
      <w:tc>
        <w:tcPr>
          <w:tcW w:w="5529" w:type="dxa"/>
        </w:tcPr>
        <w:p w14:paraId="2BB733F9" w14:textId="77777777" w:rsidR="00FF3035" w:rsidRPr="007A3D79" w:rsidRDefault="00FF3035" w:rsidP="00EF5A22">
          <w:pPr>
            <w:rPr>
              <w:rFonts w:asciiTheme="minorHAnsi" w:hAnsiTheme="minorHAnsi" w:cstheme="minorHAnsi"/>
              <w:b/>
              <w:sz w:val="20"/>
              <w:szCs w:val="20"/>
            </w:rPr>
          </w:pPr>
          <w:bookmarkStart w:id="19" w:name="_Hlk64904328"/>
          <w:bookmarkStart w:id="20" w:name="_Hlk117070769"/>
          <w:bookmarkStart w:id="21" w:name="_Hlk117071631"/>
          <w:r w:rsidRPr="007A3D79">
            <w:rPr>
              <w:rFonts w:asciiTheme="minorHAnsi" w:hAnsiTheme="minorHAnsi" w:cstheme="minorHAnsi"/>
              <w:b/>
              <w:sz w:val="20"/>
              <w:szCs w:val="20"/>
            </w:rPr>
            <w:t>HAZIRLAYAN</w:t>
          </w:r>
        </w:p>
      </w:tc>
      <w:tc>
        <w:tcPr>
          <w:tcW w:w="3260" w:type="dxa"/>
        </w:tcPr>
        <w:p w14:paraId="2E519AA2" w14:textId="77777777" w:rsidR="00FF3035" w:rsidRPr="007A3D79" w:rsidRDefault="00FF3035" w:rsidP="00EF5A22">
          <w:pPr>
            <w:rPr>
              <w:rFonts w:asciiTheme="minorHAnsi" w:hAnsiTheme="minorHAnsi" w:cstheme="minorHAnsi"/>
              <w:sz w:val="20"/>
              <w:szCs w:val="20"/>
            </w:rPr>
          </w:pPr>
          <w:r w:rsidRPr="007A3D79">
            <w:rPr>
              <w:rFonts w:asciiTheme="minorHAnsi" w:hAnsiTheme="minorHAnsi" w:cstheme="minorHAnsi"/>
              <w:b/>
              <w:sz w:val="20"/>
              <w:szCs w:val="20"/>
            </w:rPr>
            <w:t>ONAYLAYAN</w:t>
          </w:r>
        </w:p>
      </w:tc>
    </w:tr>
    <w:tr w:rsidR="00FF3035" w:rsidRPr="00CE2110" w14:paraId="69CD24A9" w14:textId="77777777" w:rsidTr="00D23DCB">
      <w:trPr>
        <w:trHeight w:val="684"/>
      </w:trPr>
      <w:tc>
        <w:tcPr>
          <w:tcW w:w="5529" w:type="dxa"/>
        </w:tcPr>
        <w:p w14:paraId="795DBD9E" w14:textId="77777777" w:rsidR="00FF3035" w:rsidRPr="00CE2110" w:rsidRDefault="00FF3035" w:rsidP="00EF5A22">
          <w:pPr>
            <w:rPr>
              <w:rFonts w:asciiTheme="minorHAnsi" w:hAnsiTheme="minorHAnsi" w:cstheme="minorHAnsi"/>
              <w:b/>
              <w:sz w:val="20"/>
              <w:szCs w:val="20"/>
              <w:u w:val="single"/>
            </w:rPr>
          </w:pPr>
          <w:bookmarkStart w:id="22" w:name="_Hlk117070385"/>
          <w:r w:rsidRPr="00CE2110">
            <w:rPr>
              <w:rFonts w:asciiTheme="minorHAnsi" w:hAnsiTheme="minorHAnsi" w:cstheme="minorHAnsi"/>
              <w:sz w:val="20"/>
              <w:szCs w:val="20"/>
            </w:rPr>
            <w:t>BGYS &amp; KVK Temsilcisi</w:t>
          </w:r>
        </w:p>
      </w:tc>
      <w:tc>
        <w:tcPr>
          <w:tcW w:w="3260" w:type="dxa"/>
        </w:tcPr>
        <w:p w14:paraId="1C404CC0" w14:textId="77777777" w:rsidR="00FF3035" w:rsidRPr="00CE2110" w:rsidRDefault="00FF3035" w:rsidP="00EF5A22">
          <w:pPr>
            <w:rPr>
              <w:rFonts w:asciiTheme="minorHAnsi" w:hAnsiTheme="minorHAnsi" w:cstheme="minorHAnsi"/>
              <w:b/>
              <w:sz w:val="20"/>
              <w:szCs w:val="20"/>
              <w:u w:val="single"/>
            </w:rPr>
          </w:pPr>
          <w:r w:rsidRPr="00CE2110">
            <w:rPr>
              <w:rFonts w:asciiTheme="minorHAnsi" w:hAnsiTheme="minorHAnsi" w:cstheme="minorHAnsi"/>
              <w:sz w:val="20"/>
              <w:szCs w:val="20"/>
            </w:rPr>
            <w:t>Genel Müdür</w:t>
          </w:r>
        </w:p>
      </w:tc>
    </w:tr>
  </w:tbl>
  <w:p w14:paraId="7E044919" w14:textId="752D5045" w:rsidR="00FF3035" w:rsidRDefault="00FF3035" w:rsidP="00FF3035">
    <w:pPr>
      <w:jc w:val="both"/>
      <w:rPr>
        <w:rFonts w:asciiTheme="minorHAnsi" w:hAnsiTheme="minorHAnsi" w:cstheme="minorHAnsi"/>
        <w:color w:val="000000"/>
        <w:sz w:val="18"/>
        <w:szCs w:val="18"/>
        <w:lang w:val="pt-BR"/>
      </w:rPr>
    </w:pPr>
    <w:r w:rsidRPr="00CE2110">
      <w:rPr>
        <w:rFonts w:asciiTheme="minorHAnsi" w:hAnsiTheme="minorHAnsi" w:cstheme="minorHAnsi"/>
        <w:b/>
        <w:sz w:val="18"/>
        <w:szCs w:val="18"/>
        <w:lang w:val="pt-BR"/>
      </w:rPr>
      <w:t>KVK-P</w:t>
    </w:r>
    <w:r>
      <w:rPr>
        <w:rFonts w:asciiTheme="minorHAnsi" w:hAnsiTheme="minorHAnsi" w:cstheme="minorHAnsi"/>
        <w:b/>
        <w:sz w:val="18"/>
        <w:szCs w:val="18"/>
        <w:lang w:val="pt-BR"/>
      </w:rPr>
      <w:t>OL</w:t>
    </w:r>
    <w:r w:rsidRPr="00CE2110">
      <w:rPr>
        <w:rFonts w:asciiTheme="minorHAnsi" w:hAnsiTheme="minorHAnsi" w:cstheme="minorHAnsi"/>
        <w:b/>
        <w:sz w:val="18"/>
        <w:szCs w:val="18"/>
        <w:lang w:val="pt-BR"/>
      </w:rPr>
      <w:t>-0</w:t>
    </w:r>
    <w:r>
      <w:rPr>
        <w:rFonts w:asciiTheme="minorHAnsi" w:hAnsiTheme="minorHAnsi" w:cstheme="minorHAnsi"/>
        <w:b/>
        <w:sz w:val="18"/>
        <w:szCs w:val="18"/>
        <w:lang w:val="pt-BR"/>
      </w:rPr>
      <w:t>4</w:t>
    </w:r>
    <w:r w:rsidRPr="00CE2110">
      <w:rPr>
        <w:rFonts w:asciiTheme="minorHAnsi" w:hAnsiTheme="minorHAnsi" w:cstheme="minorHAnsi"/>
        <w:sz w:val="18"/>
        <w:szCs w:val="18"/>
        <w:lang w:val="pt-BR"/>
      </w:rPr>
      <w:t xml:space="preserve"> /06-10-2020/R00</w:t>
    </w:r>
    <w:r w:rsidRPr="00CE2110">
      <w:rPr>
        <w:rFonts w:asciiTheme="minorHAnsi" w:hAnsiTheme="minorHAnsi" w:cstheme="minorHAnsi"/>
        <w:color w:val="000000"/>
        <w:sz w:val="18"/>
        <w:szCs w:val="18"/>
        <w:lang w:val="pt-BR"/>
      </w:rPr>
      <w:t xml:space="preserve"> </w:t>
    </w:r>
    <w:bookmarkEnd w:id="21"/>
  </w:p>
  <w:p w14:paraId="51B99653" w14:textId="77777777" w:rsidR="00FF3035" w:rsidRPr="00CE2110" w:rsidRDefault="00FF3035" w:rsidP="00FF3035">
    <w:pPr>
      <w:jc w:val="both"/>
      <w:rPr>
        <w:rFonts w:asciiTheme="minorHAnsi" w:hAnsiTheme="minorHAnsi" w:cstheme="minorHAnsi"/>
        <w:color w:val="000000"/>
        <w:sz w:val="18"/>
        <w:szCs w:val="18"/>
        <w:lang w:val="pt-BR"/>
      </w:rPr>
    </w:pPr>
  </w:p>
  <w:bookmarkEnd w:id="19"/>
  <w:bookmarkEnd w:id="20"/>
  <w:bookmarkEnd w:i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092A" w14:textId="77777777" w:rsidR="003271C1" w:rsidRDefault="003271C1">
      <w:r>
        <w:separator/>
      </w:r>
    </w:p>
  </w:footnote>
  <w:footnote w:type="continuationSeparator" w:id="0">
    <w:p w14:paraId="3E5F0869" w14:textId="77777777" w:rsidR="003271C1" w:rsidRDefault="0032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73C4" w14:textId="77777777" w:rsidR="00BD7756" w:rsidRPr="00DB56EB" w:rsidRDefault="00BD7756" w:rsidP="00BD7756">
    <w:pPr>
      <w:pStyle w:val="stBilgi"/>
      <w:rPr>
        <w:rFonts w:asciiTheme="minorHAnsi" w:hAnsiTheme="minorHAnsi" w:cstheme="minorHAnsi"/>
      </w:rPr>
    </w:pPr>
  </w:p>
  <w:p w14:paraId="3FFF0D74" w14:textId="77777777" w:rsidR="00836A9F" w:rsidRPr="00DB56EB" w:rsidRDefault="00836A9F" w:rsidP="00BD7756">
    <w:pPr>
      <w:pStyle w:val="stBilgi"/>
      <w:rPr>
        <w:rFonts w:asciiTheme="minorHAnsi" w:hAnsiTheme="minorHAnsi" w:cstheme="minorHAnsi"/>
      </w:rPr>
    </w:pPr>
  </w:p>
  <w:p w14:paraId="474B8418" w14:textId="77777777" w:rsidR="00FF3035" w:rsidRDefault="00FF3035" w:rsidP="00FF3035">
    <w:bookmarkStart w:id="17" w:name="_Hlk117070696"/>
    <w:bookmarkStart w:id="18" w:name="_Hlk117072706"/>
    <w:r>
      <w:rPr>
        <w:noProof/>
      </w:rPr>
      <w:drawing>
        <wp:anchor distT="0" distB="0" distL="114300" distR="114300" simplePos="0" relativeHeight="251659264" behindDoc="1" locked="0" layoutInCell="1" allowOverlap="1" wp14:anchorId="000B7415" wp14:editId="52710233">
          <wp:simplePos x="0" y="0"/>
          <wp:positionH relativeFrom="column">
            <wp:posOffset>-195580</wp:posOffset>
          </wp:positionH>
          <wp:positionV relativeFrom="paragraph">
            <wp:posOffset>0</wp:posOffset>
          </wp:positionV>
          <wp:extent cx="1800225" cy="812165"/>
          <wp:effectExtent l="0" t="0" r="9525" b="6985"/>
          <wp:wrapTight wrapText="bothSides">
            <wp:wrapPolygon edited="0">
              <wp:start x="0" y="0"/>
              <wp:lineTo x="0" y="21279"/>
              <wp:lineTo x="21486" y="21279"/>
              <wp:lineTo x="21486" y="0"/>
              <wp:lineTo x="0" y="0"/>
            </wp:wrapPolygon>
          </wp:wrapTight>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77193" w14:textId="77777777" w:rsidR="00FF3035" w:rsidRDefault="00FF3035" w:rsidP="00FF3035">
    <w:pPr>
      <w:tabs>
        <w:tab w:val="left" w:pos="6521"/>
      </w:tabs>
      <w:rPr>
        <w:rFonts w:ascii="Tahoma" w:hAnsi="Tahoma" w:cs="Tahoma"/>
        <w:b/>
        <w14:shadow w14:blurRad="50800" w14:dist="38100" w14:dir="2700000" w14:sx="100000" w14:sy="100000" w14:kx="0" w14:ky="0" w14:algn="tl">
          <w14:srgbClr w14:val="000000">
            <w14:alpha w14:val="60000"/>
          </w14:srgbClr>
        </w14:shadow>
      </w:rPr>
    </w:pPr>
  </w:p>
  <w:p w14:paraId="3881A4AD" w14:textId="77777777" w:rsidR="00FF3035" w:rsidRDefault="00FF3035" w:rsidP="00FF3035">
    <w:pPr>
      <w:rPr>
        <w:rFonts w:ascii="Tahoma" w:hAnsi="Tahoma" w:cs="Tahoma"/>
        <w:b/>
        <w14:shadow w14:blurRad="50800" w14:dist="38100" w14:dir="2700000" w14:sx="100000" w14:sy="100000" w14:kx="0" w14:ky="0" w14:algn="tl">
          <w14:srgbClr w14:val="000000">
            <w14:alpha w14:val="60000"/>
          </w14:srgbClr>
        </w14:shadow>
      </w:rPr>
    </w:pPr>
  </w:p>
  <w:p w14:paraId="196CDA9D" w14:textId="660EFC2E" w:rsidR="00FF3035" w:rsidRPr="00107E6F" w:rsidRDefault="00FF3035" w:rsidP="00FF3035">
    <w:pPr>
      <w:rPr>
        <w:rFonts w:ascii="Tahoma" w:hAnsi="Tahoma" w:cs="Tahoma"/>
        <w:b/>
      </w:rPr>
    </w:pPr>
    <w:r>
      <w:rPr>
        <w:rFonts w:ascii="Tahoma" w:hAnsi="Tahoma" w:cs="Tahoma"/>
        <w:b/>
        <w14:shadow w14:blurRad="50800" w14:dist="38100" w14:dir="2700000" w14:sx="100000" w14:sy="100000" w14:kx="0" w14:ky="0" w14:algn="tl">
          <w14:srgbClr w14:val="000000">
            <w14:alpha w14:val="60000"/>
          </w14:srgbClr>
        </w14:shadow>
      </w:rPr>
      <w:t>WEB SİTESİ GİZLİLİK</w:t>
    </w:r>
    <w:r w:rsidRPr="003B0966">
      <w:rPr>
        <w:rFonts w:ascii="Tahoma" w:hAnsi="Tahoma" w:cs="Tahoma"/>
        <w:b/>
        <w14:shadow w14:blurRad="50800" w14:dist="38100" w14:dir="2700000" w14:sx="100000" w14:sy="100000" w14:kx="0" w14:ky="0" w14:algn="tl">
          <w14:srgbClr w14:val="000000">
            <w14:alpha w14:val="60000"/>
          </w14:srgbClr>
        </w14:shadow>
      </w:rPr>
      <w:t xml:space="preserve"> </w:t>
    </w:r>
    <w:r>
      <w:rPr>
        <w:rFonts w:ascii="Tahoma" w:hAnsi="Tahoma" w:cs="Tahoma"/>
        <w:b/>
        <w14:shadow w14:blurRad="50800" w14:dist="38100" w14:dir="2700000" w14:sx="100000" w14:sy="100000" w14:kx="0" w14:ky="0" w14:algn="tl">
          <w14:srgbClr w14:val="000000">
            <w14:alpha w14:val="60000"/>
          </w14:srgbClr>
        </w14:shadow>
      </w:rPr>
      <w:t>P</w:t>
    </w:r>
    <w:r w:rsidRPr="003B0966">
      <w:rPr>
        <w:rFonts w:ascii="Tahoma" w:hAnsi="Tahoma" w:cs="Tahoma"/>
        <w:b/>
        <w14:shadow w14:blurRad="50800" w14:dist="38100" w14:dir="2700000" w14:sx="100000" w14:sy="100000" w14:kx="0" w14:ky="0" w14:algn="tl">
          <w14:srgbClr w14:val="000000">
            <w14:alpha w14:val="60000"/>
          </w14:srgbClr>
        </w14:shadow>
      </w:rPr>
      <w:t>O</w:t>
    </w:r>
    <w:r>
      <w:rPr>
        <w:rFonts w:ascii="Tahoma" w:hAnsi="Tahoma" w:cs="Tahoma"/>
        <w:b/>
        <w14:shadow w14:blurRad="50800" w14:dist="38100" w14:dir="2700000" w14:sx="100000" w14:sy="100000" w14:kx="0" w14:ky="0" w14:algn="tl">
          <w14:srgbClr w14:val="000000">
            <w14:alpha w14:val="60000"/>
          </w14:srgbClr>
        </w14:shadow>
      </w:rPr>
      <w:t>LİTİKASI</w:t>
    </w:r>
    <w:r w:rsidRPr="00107E6F">
      <w:rPr>
        <w:rFonts w:ascii="Tahoma" w:hAnsi="Tahoma" w:cs="Tahoma"/>
        <w:b/>
      </w:rPr>
      <w:t xml:space="preserve"> </w:t>
    </w:r>
  </w:p>
  <w:bookmarkEnd w:id="17"/>
  <w:bookmarkEnd w:id="18"/>
  <w:p w14:paraId="6E13D964" w14:textId="77777777" w:rsidR="00E91B26" w:rsidRPr="00DB56EB" w:rsidRDefault="00E91B26" w:rsidP="00E91B26">
    <w:pPr>
      <w:pStyle w:val="stBilgi"/>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6FF"/>
    <w:multiLevelType w:val="hybridMultilevel"/>
    <w:tmpl w:val="DE6C5B2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AF528F"/>
    <w:multiLevelType w:val="multilevel"/>
    <w:tmpl w:val="7C16B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C30D0"/>
    <w:multiLevelType w:val="multilevel"/>
    <w:tmpl w:val="9AD44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C3474"/>
    <w:multiLevelType w:val="multilevel"/>
    <w:tmpl w:val="E0EC4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30351"/>
    <w:multiLevelType w:val="multilevel"/>
    <w:tmpl w:val="ED44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A1632"/>
    <w:multiLevelType w:val="hybridMultilevel"/>
    <w:tmpl w:val="2D462888"/>
    <w:lvl w:ilvl="0" w:tplc="041F000D">
      <w:start w:val="1"/>
      <w:numFmt w:val="bullet"/>
      <w:lvlText w:val=""/>
      <w:lvlJc w:val="left"/>
      <w:pPr>
        <w:ind w:left="939" w:hanging="360"/>
      </w:pPr>
      <w:rPr>
        <w:rFonts w:ascii="Wingdings" w:hAnsi="Wingdings" w:hint="default"/>
      </w:rPr>
    </w:lvl>
    <w:lvl w:ilvl="1" w:tplc="041F0003" w:tentative="1">
      <w:start w:val="1"/>
      <w:numFmt w:val="bullet"/>
      <w:lvlText w:val="o"/>
      <w:lvlJc w:val="left"/>
      <w:pPr>
        <w:ind w:left="1659" w:hanging="360"/>
      </w:pPr>
      <w:rPr>
        <w:rFonts w:ascii="Courier New" w:hAnsi="Courier New" w:cs="Courier New" w:hint="default"/>
      </w:rPr>
    </w:lvl>
    <w:lvl w:ilvl="2" w:tplc="041F0005" w:tentative="1">
      <w:start w:val="1"/>
      <w:numFmt w:val="bullet"/>
      <w:lvlText w:val=""/>
      <w:lvlJc w:val="left"/>
      <w:pPr>
        <w:ind w:left="2379" w:hanging="360"/>
      </w:pPr>
      <w:rPr>
        <w:rFonts w:ascii="Wingdings" w:hAnsi="Wingdings" w:hint="default"/>
      </w:rPr>
    </w:lvl>
    <w:lvl w:ilvl="3" w:tplc="041F0001" w:tentative="1">
      <w:start w:val="1"/>
      <w:numFmt w:val="bullet"/>
      <w:lvlText w:val=""/>
      <w:lvlJc w:val="left"/>
      <w:pPr>
        <w:ind w:left="3099" w:hanging="360"/>
      </w:pPr>
      <w:rPr>
        <w:rFonts w:ascii="Symbol" w:hAnsi="Symbol" w:hint="default"/>
      </w:rPr>
    </w:lvl>
    <w:lvl w:ilvl="4" w:tplc="041F0003" w:tentative="1">
      <w:start w:val="1"/>
      <w:numFmt w:val="bullet"/>
      <w:lvlText w:val="o"/>
      <w:lvlJc w:val="left"/>
      <w:pPr>
        <w:ind w:left="3819" w:hanging="360"/>
      </w:pPr>
      <w:rPr>
        <w:rFonts w:ascii="Courier New" w:hAnsi="Courier New" w:cs="Courier New" w:hint="default"/>
      </w:rPr>
    </w:lvl>
    <w:lvl w:ilvl="5" w:tplc="041F0005" w:tentative="1">
      <w:start w:val="1"/>
      <w:numFmt w:val="bullet"/>
      <w:lvlText w:val=""/>
      <w:lvlJc w:val="left"/>
      <w:pPr>
        <w:ind w:left="4539" w:hanging="360"/>
      </w:pPr>
      <w:rPr>
        <w:rFonts w:ascii="Wingdings" w:hAnsi="Wingdings" w:hint="default"/>
      </w:rPr>
    </w:lvl>
    <w:lvl w:ilvl="6" w:tplc="041F0001" w:tentative="1">
      <w:start w:val="1"/>
      <w:numFmt w:val="bullet"/>
      <w:lvlText w:val=""/>
      <w:lvlJc w:val="left"/>
      <w:pPr>
        <w:ind w:left="5259" w:hanging="360"/>
      </w:pPr>
      <w:rPr>
        <w:rFonts w:ascii="Symbol" w:hAnsi="Symbol" w:hint="default"/>
      </w:rPr>
    </w:lvl>
    <w:lvl w:ilvl="7" w:tplc="041F0003" w:tentative="1">
      <w:start w:val="1"/>
      <w:numFmt w:val="bullet"/>
      <w:lvlText w:val="o"/>
      <w:lvlJc w:val="left"/>
      <w:pPr>
        <w:ind w:left="5979" w:hanging="360"/>
      </w:pPr>
      <w:rPr>
        <w:rFonts w:ascii="Courier New" w:hAnsi="Courier New" w:cs="Courier New" w:hint="default"/>
      </w:rPr>
    </w:lvl>
    <w:lvl w:ilvl="8" w:tplc="041F0005" w:tentative="1">
      <w:start w:val="1"/>
      <w:numFmt w:val="bullet"/>
      <w:lvlText w:val=""/>
      <w:lvlJc w:val="left"/>
      <w:pPr>
        <w:ind w:left="6699" w:hanging="360"/>
      </w:pPr>
      <w:rPr>
        <w:rFonts w:ascii="Wingdings" w:hAnsi="Wingdings" w:hint="default"/>
      </w:rPr>
    </w:lvl>
  </w:abstractNum>
  <w:abstractNum w:abstractNumId="6" w15:restartNumberingAfterBreak="0">
    <w:nsid w:val="2B186542"/>
    <w:multiLevelType w:val="multilevel"/>
    <w:tmpl w:val="9DFEAE4A"/>
    <w:lvl w:ilvl="0">
      <w:start w:val="1"/>
      <w:numFmt w:val="decimal"/>
      <w:lvlText w:val="%1."/>
      <w:lvlJc w:val="left"/>
      <w:pPr>
        <w:ind w:left="568" w:hanging="284"/>
      </w:pPr>
      <w:rPr>
        <w:rFonts w:ascii="Verdana" w:eastAsia="Verdana" w:hAnsi="Verdana" w:cs="Verdana" w:hint="default"/>
        <w:b/>
        <w:bCs/>
        <w:w w:val="99"/>
        <w:sz w:val="20"/>
        <w:szCs w:val="20"/>
        <w:lang w:val="tr-TR" w:eastAsia="tr-TR" w:bidi="tr-TR"/>
      </w:rPr>
    </w:lvl>
    <w:lvl w:ilvl="1">
      <w:start w:val="1"/>
      <w:numFmt w:val="decimal"/>
      <w:lvlText w:val="%1.%2."/>
      <w:lvlJc w:val="left"/>
      <w:pPr>
        <w:ind w:left="858" w:hanging="639"/>
      </w:pPr>
      <w:rPr>
        <w:rFonts w:hint="default"/>
        <w:b/>
        <w:bCs/>
        <w:w w:val="99"/>
        <w:lang w:val="tr-TR" w:eastAsia="tr-TR" w:bidi="tr-TR"/>
      </w:rPr>
    </w:lvl>
    <w:lvl w:ilvl="2">
      <w:numFmt w:val="bullet"/>
      <w:lvlText w:val="•"/>
      <w:lvlJc w:val="left"/>
      <w:pPr>
        <w:ind w:left="860" w:hanging="639"/>
      </w:pPr>
      <w:rPr>
        <w:rFonts w:hint="default"/>
        <w:lang w:val="tr-TR" w:eastAsia="tr-TR" w:bidi="tr-TR"/>
      </w:rPr>
    </w:lvl>
    <w:lvl w:ilvl="3">
      <w:numFmt w:val="bullet"/>
      <w:lvlText w:val="•"/>
      <w:lvlJc w:val="left"/>
      <w:pPr>
        <w:ind w:left="2020" w:hanging="639"/>
      </w:pPr>
      <w:rPr>
        <w:rFonts w:hint="default"/>
        <w:lang w:val="tr-TR" w:eastAsia="tr-TR" w:bidi="tr-TR"/>
      </w:rPr>
    </w:lvl>
    <w:lvl w:ilvl="4">
      <w:numFmt w:val="bullet"/>
      <w:lvlText w:val="•"/>
      <w:lvlJc w:val="left"/>
      <w:pPr>
        <w:ind w:left="3181" w:hanging="639"/>
      </w:pPr>
      <w:rPr>
        <w:rFonts w:hint="default"/>
        <w:lang w:val="tr-TR" w:eastAsia="tr-TR" w:bidi="tr-TR"/>
      </w:rPr>
    </w:lvl>
    <w:lvl w:ilvl="5">
      <w:numFmt w:val="bullet"/>
      <w:lvlText w:val="•"/>
      <w:lvlJc w:val="left"/>
      <w:pPr>
        <w:ind w:left="4342" w:hanging="639"/>
      </w:pPr>
      <w:rPr>
        <w:rFonts w:hint="default"/>
        <w:lang w:val="tr-TR" w:eastAsia="tr-TR" w:bidi="tr-TR"/>
      </w:rPr>
    </w:lvl>
    <w:lvl w:ilvl="6">
      <w:numFmt w:val="bullet"/>
      <w:lvlText w:val="•"/>
      <w:lvlJc w:val="left"/>
      <w:pPr>
        <w:ind w:left="5503" w:hanging="639"/>
      </w:pPr>
      <w:rPr>
        <w:rFonts w:hint="default"/>
        <w:lang w:val="tr-TR" w:eastAsia="tr-TR" w:bidi="tr-TR"/>
      </w:rPr>
    </w:lvl>
    <w:lvl w:ilvl="7">
      <w:numFmt w:val="bullet"/>
      <w:lvlText w:val="•"/>
      <w:lvlJc w:val="left"/>
      <w:pPr>
        <w:ind w:left="6664" w:hanging="639"/>
      </w:pPr>
      <w:rPr>
        <w:rFonts w:hint="default"/>
        <w:lang w:val="tr-TR" w:eastAsia="tr-TR" w:bidi="tr-TR"/>
      </w:rPr>
    </w:lvl>
    <w:lvl w:ilvl="8">
      <w:numFmt w:val="bullet"/>
      <w:lvlText w:val="•"/>
      <w:lvlJc w:val="left"/>
      <w:pPr>
        <w:ind w:left="7824" w:hanging="639"/>
      </w:pPr>
      <w:rPr>
        <w:rFonts w:hint="default"/>
        <w:lang w:val="tr-TR" w:eastAsia="tr-TR" w:bidi="tr-TR"/>
      </w:rPr>
    </w:lvl>
  </w:abstractNum>
  <w:abstractNum w:abstractNumId="7" w15:restartNumberingAfterBreak="0">
    <w:nsid w:val="2ED15696"/>
    <w:multiLevelType w:val="multilevel"/>
    <w:tmpl w:val="8F56507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F04C1F"/>
    <w:multiLevelType w:val="hybridMultilevel"/>
    <w:tmpl w:val="B0DC8FD6"/>
    <w:lvl w:ilvl="0" w:tplc="818C6BBE">
      <w:start w:val="1"/>
      <w:numFmt w:val="bullet"/>
      <w:lvlText w:val=""/>
      <w:lvlJc w:val="left"/>
      <w:pPr>
        <w:ind w:left="720" w:hanging="360"/>
      </w:pPr>
      <w:rPr>
        <w:rFonts w:ascii="Symbol" w:hAnsi="Symbol" w:hint="default"/>
        <w:b/>
        <w:bCs/>
        <w:spacing w:val="-1"/>
        <w:w w:val="100"/>
        <w:sz w:val="22"/>
        <w:szCs w:val="22"/>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7D17CB"/>
    <w:multiLevelType w:val="hybridMultilevel"/>
    <w:tmpl w:val="F6D00B4A"/>
    <w:lvl w:ilvl="0" w:tplc="866C52C4">
      <w:start w:val="1"/>
      <w:numFmt w:val="ordinal"/>
      <w:lvlText w:val="12.%1"/>
      <w:lvlJc w:val="left"/>
      <w:pPr>
        <w:ind w:left="940" w:hanging="360"/>
      </w:pPr>
      <w:rPr>
        <w:rFonts w:ascii="Calibri" w:hAnsi="Calibri"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3A770B"/>
    <w:multiLevelType w:val="hybridMultilevel"/>
    <w:tmpl w:val="76E829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F24FE8"/>
    <w:multiLevelType w:val="multilevel"/>
    <w:tmpl w:val="D374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892211">
    <w:abstractNumId w:val="6"/>
  </w:num>
  <w:num w:numId="2" w16cid:durableId="2083748532">
    <w:abstractNumId w:val="5"/>
  </w:num>
  <w:num w:numId="3" w16cid:durableId="1019434670">
    <w:abstractNumId w:val="3"/>
  </w:num>
  <w:num w:numId="4" w16cid:durableId="1504855564">
    <w:abstractNumId w:val="1"/>
  </w:num>
  <w:num w:numId="5" w16cid:durableId="506216222">
    <w:abstractNumId w:val="7"/>
  </w:num>
  <w:num w:numId="6" w16cid:durableId="928854689">
    <w:abstractNumId w:val="4"/>
  </w:num>
  <w:num w:numId="7" w16cid:durableId="1298145507">
    <w:abstractNumId w:val="11"/>
  </w:num>
  <w:num w:numId="8" w16cid:durableId="759836686">
    <w:abstractNumId w:val="2"/>
  </w:num>
  <w:num w:numId="9" w16cid:durableId="35131182">
    <w:abstractNumId w:val="9"/>
  </w:num>
  <w:num w:numId="10" w16cid:durableId="1748920758">
    <w:abstractNumId w:val="10"/>
  </w:num>
  <w:num w:numId="11" w16cid:durableId="2104716013">
    <w:abstractNumId w:val="8"/>
  </w:num>
  <w:num w:numId="12" w16cid:durableId="26373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23"/>
    <w:rsid w:val="000014FE"/>
    <w:rsid w:val="00023B7F"/>
    <w:rsid w:val="0005777C"/>
    <w:rsid w:val="0007053C"/>
    <w:rsid w:val="000734A1"/>
    <w:rsid w:val="000814DD"/>
    <w:rsid w:val="00091DBD"/>
    <w:rsid w:val="000A2C36"/>
    <w:rsid w:val="000D1011"/>
    <w:rsid w:val="000F6647"/>
    <w:rsid w:val="000F77B0"/>
    <w:rsid w:val="00135AE5"/>
    <w:rsid w:val="001473C0"/>
    <w:rsid w:val="0017664A"/>
    <w:rsid w:val="00187904"/>
    <w:rsid w:val="00193EB5"/>
    <w:rsid w:val="001A3EC2"/>
    <w:rsid w:val="001B500D"/>
    <w:rsid w:val="001C34CE"/>
    <w:rsid w:val="001C67BF"/>
    <w:rsid w:val="001D047B"/>
    <w:rsid w:val="0022371B"/>
    <w:rsid w:val="00232AF4"/>
    <w:rsid w:val="0025163A"/>
    <w:rsid w:val="002C1D2A"/>
    <w:rsid w:val="002E0732"/>
    <w:rsid w:val="002E30DC"/>
    <w:rsid w:val="00304EA2"/>
    <w:rsid w:val="00314D0A"/>
    <w:rsid w:val="003271C1"/>
    <w:rsid w:val="003476E2"/>
    <w:rsid w:val="003812AA"/>
    <w:rsid w:val="00397C36"/>
    <w:rsid w:val="003B6EF9"/>
    <w:rsid w:val="003C5442"/>
    <w:rsid w:val="0040075C"/>
    <w:rsid w:val="00414243"/>
    <w:rsid w:val="00436682"/>
    <w:rsid w:val="004565C6"/>
    <w:rsid w:val="00481FF2"/>
    <w:rsid w:val="004B163B"/>
    <w:rsid w:val="004C5D61"/>
    <w:rsid w:val="004D0A87"/>
    <w:rsid w:val="004D5C3F"/>
    <w:rsid w:val="004E40F0"/>
    <w:rsid w:val="004F0344"/>
    <w:rsid w:val="00510D8E"/>
    <w:rsid w:val="00526C04"/>
    <w:rsid w:val="00566ACB"/>
    <w:rsid w:val="005A6C8E"/>
    <w:rsid w:val="005D21E0"/>
    <w:rsid w:val="005D29B1"/>
    <w:rsid w:val="005E1F40"/>
    <w:rsid w:val="0060221A"/>
    <w:rsid w:val="00623470"/>
    <w:rsid w:val="0063063A"/>
    <w:rsid w:val="006372A3"/>
    <w:rsid w:val="006471A0"/>
    <w:rsid w:val="00650179"/>
    <w:rsid w:val="00661B68"/>
    <w:rsid w:val="006D7689"/>
    <w:rsid w:val="006E27AE"/>
    <w:rsid w:val="006F6E34"/>
    <w:rsid w:val="00747B07"/>
    <w:rsid w:val="007C4F8B"/>
    <w:rsid w:val="007F48EF"/>
    <w:rsid w:val="00806CC5"/>
    <w:rsid w:val="00812ED9"/>
    <w:rsid w:val="00836A9F"/>
    <w:rsid w:val="00842B29"/>
    <w:rsid w:val="00853285"/>
    <w:rsid w:val="008557E2"/>
    <w:rsid w:val="0086152F"/>
    <w:rsid w:val="00885474"/>
    <w:rsid w:val="00891992"/>
    <w:rsid w:val="008A146A"/>
    <w:rsid w:val="008C2B54"/>
    <w:rsid w:val="008E61C2"/>
    <w:rsid w:val="008F6622"/>
    <w:rsid w:val="00903349"/>
    <w:rsid w:val="00941913"/>
    <w:rsid w:val="00943A3A"/>
    <w:rsid w:val="00946D84"/>
    <w:rsid w:val="00950D13"/>
    <w:rsid w:val="00970EB5"/>
    <w:rsid w:val="009B013F"/>
    <w:rsid w:val="009E06E6"/>
    <w:rsid w:val="009E0905"/>
    <w:rsid w:val="00A03910"/>
    <w:rsid w:val="00A14AAD"/>
    <w:rsid w:val="00A2535C"/>
    <w:rsid w:val="00A661F5"/>
    <w:rsid w:val="00A7555C"/>
    <w:rsid w:val="00A95948"/>
    <w:rsid w:val="00AA28DD"/>
    <w:rsid w:val="00AB2FE5"/>
    <w:rsid w:val="00AC067D"/>
    <w:rsid w:val="00AC6736"/>
    <w:rsid w:val="00B347E3"/>
    <w:rsid w:val="00B8768C"/>
    <w:rsid w:val="00B93FB0"/>
    <w:rsid w:val="00B95F4C"/>
    <w:rsid w:val="00BA51B4"/>
    <w:rsid w:val="00BA6505"/>
    <w:rsid w:val="00BC796B"/>
    <w:rsid w:val="00BD7756"/>
    <w:rsid w:val="00BD785B"/>
    <w:rsid w:val="00BF2F2D"/>
    <w:rsid w:val="00BF41B9"/>
    <w:rsid w:val="00C11D35"/>
    <w:rsid w:val="00C20101"/>
    <w:rsid w:val="00C26990"/>
    <w:rsid w:val="00C314F0"/>
    <w:rsid w:val="00C44B23"/>
    <w:rsid w:val="00C92073"/>
    <w:rsid w:val="00CB3352"/>
    <w:rsid w:val="00CB7565"/>
    <w:rsid w:val="00CE1602"/>
    <w:rsid w:val="00D22B55"/>
    <w:rsid w:val="00D2312B"/>
    <w:rsid w:val="00D24038"/>
    <w:rsid w:val="00D9702A"/>
    <w:rsid w:val="00DB56EB"/>
    <w:rsid w:val="00DB7927"/>
    <w:rsid w:val="00DC77E3"/>
    <w:rsid w:val="00DE0EAA"/>
    <w:rsid w:val="00DF2C35"/>
    <w:rsid w:val="00E11E87"/>
    <w:rsid w:val="00E16365"/>
    <w:rsid w:val="00E53D86"/>
    <w:rsid w:val="00E60A33"/>
    <w:rsid w:val="00E9097F"/>
    <w:rsid w:val="00E91B26"/>
    <w:rsid w:val="00E94C90"/>
    <w:rsid w:val="00EB00D1"/>
    <w:rsid w:val="00EF11E4"/>
    <w:rsid w:val="00EF5A22"/>
    <w:rsid w:val="00F021EF"/>
    <w:rsid w:val="00F049C9"/>
    <w:rsid w:val="00F069C2"/>
    <w:rsid w:val="00F15E3D"/>
    <w:rsid w:val="00F41E81"/>
    <w:rsid w:val="00F43B97"/>
    <w:rsid w:val="00F723AA"/>
    <w:rsid w:val="00F838C5"/>
    <w:rsid w:val="00F84587"/>
    <w:rsid w:val="00F963DB"/>
    <w:rsid w:val="00FA3EEA"/>
    <w:rsid w:val="00FB30B0"/>
    <w:rsid w:val="00FC4ECC"/>
    <w:rsid w:val="00FC6291"/>
    <w:rsid w:val="00FF3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76EE9"/>
  <w15:docId w15:val="{2F286F0B-4877-4A4D-AEB2-1491D72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tr-TR" w:eastAsia="tr-TR" w:bidi="tr-TR"/>
    </w:rPr>
  </w:style>
  <w:style w:type="paragraph" w:styleId="Balk1">
    <w:name w:val="heading 1"/>
    <w:basedOn w:val="Normal"/>
    <w:uiPriority w:val="1"/>
    <w:qFormat/>
    <w:pPr>
      <w:ind w:left="503" w:hanging="283"/>
      <w:outlineLvl w:val="0"/>
    </w:pPr>
    <w:rPr>
      <w:b/>
      <w:bCs/>
      <w:sz w:val="20"/>
      <w:szCs w:val="20"/>
    </w:rPr>
  </w:style>
  <w:style w:type="paragraph" w:styleId="Balk3">
    <w:name w:val="heading 3"/>
    <w:basedOn w:val="Normal"/>
    <w:next w:val="Normal"/>
    <w:link w:val="Balk3Char"/>
    <w:uiPriority w:val="9"/>
    <w:semiHidden/>
    <w:unhideWhenUsed/>
    <w:qFormat/>
    <w:rsid w:val="00812E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22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84587"/>
    <w:pPr>
      <w:tabs>
        <w:tab w:val="center" w:pos="4536"/>
        <w:tab w:val="right" w:pos="9072"/>
      </w:tabs>
    </w:pPr>
  </w:style>
  <w:style w:type="character" w:customStyle="1" w:styleId="stBilgiChar">
    <w:name w:val="Üst Bilgi Char"/>
    <w:basedOn w:val="VarsaylanParagrafYazTipi"/>
    <w:link w:val="stBilgi"/>
    <w:uiPriority w:val="99"/>
    <w:rsid w:val="00F84587"/>
    <w:rPr>
      <w:rFonts w:ascii="Verdana" w:eastAsia="Verdana" w:hAnsi="Verdana" w:cs="Verdana"/>
      <w:lang w:val="tr-TR" w:eastAsia="tr-TR" w:bidi="tr-TR"/>
    </w:rPr>
  </w:style>
  <w:style w:type="paragraph" w:styleId="AltBilgi">
    <w:name w:val="footer"/>
    <w:basedOn w:val="Normal"/>
    <w:link w:val="AltBilgiChar"/>
    <w:unhideWhenUsed/>
    <w:rsid w:val="00F84587"/>
    <w:pPr>
      <w:tabs>
        <w:tab w:val="center" w:pos="4536"/>
        <w:tab w:val="right" w:pos="9072"/>
      </w:tabs>
    </w:pPr>
  </w:style>
  <w:style w:type="character" w:customStyle="1" w:styleId="AltBilgiChar">
    <w:name w:val="Alt Bilgi Char"/>
    <w:basedOn w:val="VarsaylanParagrafYazTipi"/>
    <w:link w:val="AltBilgi"/>
    <w:uiPriority w:val="99"/>
    <w:rsid w:val="00F84587"/>
    <w:rPr>
      <w:rFonts w:ascii="Verdana" w:eastAsia="Verdana" w:hAnsi="Verdana" w:cs="Verdana"/>
      <w:lang w:val="tr-TR" w:eastAsia="tr-TR" w:bidi="tr-TR"/>
    </w:rPr>
  </w:style>
  <w:style w:type="character" w:customStyle="1" w:styleId="Balk3Char">
    <w:name w:val="Başlık 3 Char"/>
    <w:basedOn w:val="VarsaylanParagrafYazTipi"/>
    <w:link w:val="Balk3"/>
    <w:uiPriority w:val="9"/>
    <w:rsid w:val="00812ED9"/>
    <w:rPr>
      <w:rFonts w:asciiTheme="majorHAnsi" w:eastAsiaTheme="majorEastAsia" w:hAnsiTheme="majorHAnsi" w:cstheme="majorBidi"/>
      <w:color w:val="243F60" w:themeColor="accent1" w:themeShade="7F"/>
      <w:sz w:val="24"/>
      <w:szCs w:val="24"/>
      <w:lang w:val="tr-TR" w:eastAsia="tr-TR" w:bidi="tr-TR"/>
    </w:rPr>
  </w:style>
  <w:style w:type="paragraph" w:customStyle="1" w:styleId="stbilgi1">
    <w:name w:val="Üstbilgi1"/>
    <w:basedOn w:val="Normal"/>
    <w:rsid w:val="00836A9F"/>
    <w:pPr>
      <w:widowControl/>
      <w:tabs>
        <w:tab w:val="center" w:pos="4536"/>
        <w:tab w:val="right" w:pos="9072"/>
      </w:tabs>
      <w:autoSpaceDE/>
      <w:autoSpaceDN/>
    </w:pPr>
    <w:rPr>
      <w:rFonts w:ascii="Times New Roman" w:eastAsia="Times New Roman" w:hAnsi="Times New Roman" w:cs="Times New Roman"/>
      <w:sz w:val="20"/>
      <w:szCs w:val="20"/>
      <w:lang w:bidi="ar-SA"/>
    </w:rPr>
  </w:style>
  <w:style w:type="table" w:styleId="TabloKlavuzu">
    <w:name w:val="Table Grid"/>
    <w:basedOn w:val="NormalTablo"/>
    <w:rsid w:val="00836A9F"/>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836A9F"/>
  </w:style>
  <w:style w:type="character" w:styleId="Kpr">
    <w:name w:val="Hyperlink"/>
    <w:basedOn w:val="VarsaylanParagrafYazTipi"/>
    <w:uiPriority w:val="99"/>
    <w:unhideWhenUsed/>
    <w:rsid w:val="004B163B"/>
    <w:rPr>
      <w:color w:val="0000FF" w:themeColor="hyperlink"/>
      <w:u w:val="single"/>
    </w:rPr>
  </w:style>
  <w:style w:type="character" w:styleId="zmlenmeyenBahsetme">
    <w:name w:val="Unresolved Mention"/>
    <w:basedOn w:val="VarsaylanParagrafYazTipi"/>
    <w:uiPriority w:val="99"/>
    <w:semiHidden/>
    <w:unhideWhenUsed/>
    <w:rsid w:val="001C34CE"/>
    <w:rPr>
      <w:color w:val="605E5C"/>
      <w:shd w:val="clear" w:color="auto" w:fill="E1DFDD"/>
    </w:rPr>
  </w:style>
  <w:style w:type="character" w:styleId="Gl">
    <w:name w:val="Strong"/>
    <w:uiPriority w:val="22"/>
    <w:qFormat/>
    <w:rsid w:val="003476E2"/>
    <w:rPr>
      <w:b/>
      <w:bCs/>
    </w:rPr>
  </w:style>
  <w:style w:type="character" w:styleId="Vurgu">
    <w:name w:val="Emphasis"/>
    <w:uiPriority w:val="20"/>
    <w:qFormat/>
    <w:rsid w:val="00AC67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asanso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easans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6006-406F-4CF3-894F-F1F8E19D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3020</Words>
  <Characters>17218</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Coskun Ozel</cp:lastModifiedBy>
  <cp:revision>5</cp:revision>
  <dcterms:created xsi:type="dcterms:W3CDTF">2022-10-19T13:24:00Z</dcterms:created>
  <dcterms:modified xsi:type="dcterms:W3CDTF">2022-10-19T13:34:00Z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Word için Acrobat PDFMaker 11</vt:lpwstr>
  </property>
  <property fmtid="{D5CDD505-2E9C-101B-9397-08002B2CF9AE}" pid="4" name="LastSaved">
    <vt:filetime>2019-03-05T00:00:00Z</vt:filetime>
  </property>
</Properties>
</file>